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E0" w:rsidRPr="00743FFA" w:rsidRDefault="007D4FE0" w:rsidP="007D4FE0">
      <w:pPr>
        <w:pStyle w:val="Geenafstand"/>
        <w:rPr>
          <w:b/>
          <w:sz w:val="28"/>
          <w:szCs w:val="28"/>
        </w:rPr>
      </w:pPr>
      <w:r w:rsidRPr="00743FFA">
        <w:rPr>
          <w:b/>
          <w:sz w:val="28"/>
          <w:szCs w:val="28"/>
        </w:rPr>
        <w:t xml:space="preserve">FSC Online Claims Platform </w:t>
      </w:r>
    </w:p>
    <w:p w:rsidR="007D4FE0" w:rsidRPr="00876865" w:rsidRDefault="007D4FE0" w:rsidP="007D4FE0">
      <w:pPr>
        <w:pStyle w:val="Geenafstand"/>
      </w:pPr>
    </w:p>
    <w:p w:rsidR="007D4FE0" w:rsidRDefault="007D4FE0" w:rsidP="007D4FE0">
      <w:pPr>
        <w:pStyle w:val="Geenafstand"/>
        <w:rPr>
          <w:i/>
        </w:rPr>
      </w:pPr>
      <w:r w:rsidRPr="00AF149C">
        <w:rPr>
          <w:i/>
        </w:rPr>
        <w:t>Wat is het</w:t>
      </w:r>
      <w:r w:rsidR="0047695D">
        <w:rPr>
          <w:i/>
        </w:rPr>
        <w:t xml:space="preserve"> FSC Online Clai</w:t>
      </w:r>
      <w:r>
        <w:rPr>
          <w:i/>
        </w:rPr>
        <w:t>ms Platform</w:t>
      </w:r>
      <w:r w:rsidRPr="00AF149C">
        <w:rPr>
          <w:i/>
        </w:rPr>
        <w:t>?</w:t>
      </w:r>
    </w:p>
    <w:p w:rsidR="007D4FE0" w:rsidRPr="00A518BE" w:rsidRDefault="007D4FE0" w:rsidP="007D4FE0">
      <w:pPr>
        <w:pStyle w:val="Geenafstand"/>
        <w:numPr>
          <w:ilvl w:val="0"/>
          <w:numId w:val="7"/>
        </w:numPr>
      </w:pPr>
      <w:r>
        <w:t>Online Claims Platform wordt afgekort tot OCP</w:t>
      </w:r>
    </w:p>
    <w:p w:rsidR="007D4FE0" w:rsidRDefault="007D4FE0" w:rsidP="007D4FE0">
      <w:pPr>
        <w:pStyle w:val="Geenafstand"/>
        <w:numPr>
          <w:ilvl w:val="0"/>
          <w:numId w:val="7"/>
        </w:numPr>
      </w:pPr>
      <w:r>
        <w:t>Het OCP is een software systeem, ontwikkeld door en voor FSC,  dat FSC-certificaathouders de gelegenheid biedt om gegevens van FSC-gecertificeerde produ</w:t>
      </w:r>
      <w:r>
        <w:t>c</w:t>
      </w:r>
      <w:r>
        <w:t>ten vast te leggen</w:t>
      </w:r>
    </w:p>
    <w:p w:rsidR="007D4FE0" w:rsidRDefault="007D4FE0" w:rsidP="007D4FE0">
      <w:pPr>
        <w:pStyle w:val="Geenafstand"/>
        <w:numPr>
          <w:ilvl w:val="0"/>
          <w:numId w:val="7"/>
        </w:numPr>
      </w:pPr>
      <w:r>
        <w:t>In essentie wordt het OCP het middel om FSC-transacties (tussen leverancier en klant) vast teleggen en de juistheid van FSC-claims (bij levering van FSC-producten) te co</w:t>
      </w:r>
      <w:r>
        <w:t>n</w:t>
      </w:r>
      <w:r>
        <w:t xml:space="preserve">troleren; </w:t>
      </w:r>
    </w:p>
    <w:p w:rsidR="007D4FE0" w:rsidRDefault="007D4FE0" w:rsidP="007D4FE0">
      <w:pPr>
        <w:pStyle w:val="Geenafstand"/>
        <w:numPr>
          <w:ilvl w:val="0"/>
          <w:numId w:val="7"/>
        </w:numPr>
      </w:pPr>
      <w:r>
        <w:t>Een FSC-gecertificeerde klant dient na ontvangst van een FSC-gecertificeerd product van een leverancier, de relevante gegevens van de transactie in het OCP in te voeren; zodra de gegevens zijn ingevoerd en verstuurd aan het OCP worden de gegevens aan de leverancier voorgelegd; de claim is ‘juist’ wanneer de leverancier (via het OCP) de levering bevestigt;</w:t>
      </w:r>
    </w:p>
    <w:p w:rsidR="007D4FE0" w:rsidRDefault="007D4FE0" w:rsidP="007D4FE0">
      <w:pPr>
        <w:pStyle w:val="Geenafstand"/>
        <w:numPr>
          <w:ilvl w:val="0"/>
          <w:numId w:val="7"/>
        </w:numPr>
      </w:pPr>
      <w:r>
        <w:t>Het OCP is een ‘cloud-based’ internet platform dat in de plaats komt van het op p</w:t>
      </w:r>
      <w:r>
        <w:t>a</w:t>
      </w:r>
      <w:r>
        <w:t xml:space="preserve">pier vastleggen van FSC-transacties  </w:t>
      </w:r>
    </w:p>
    <w:p w:rsidR="007D4FE0" w:rsidRDefault="007D4FE0" w:rsidP="007D4FE0">
      <w:pPr>
        <w:pStyle w:val="Geenafstand"/>
        <w:numPr>
          <w:ilvl w:val="0"/>
          <w:numId w:val="7"/>
        </w:numPr>
      </w:pPr>
      <w:r>
        <w:t>FSC werkt samen met het bedrijf Historic Futures aan de ontwikkeling van het sy</w:t>
      </w:r>
      <w:r>
        <w:t>s</w:t>
      </w:r>
      <w:r>
        <w:t>teem.</w:t>
      </w:r>
    </w:p>
    <w:p w:rsidR="007D4FE0" w:rsidRDefault="007D4FE0" w:rsidP="007D4FE0">
      <w:pPr>
        <w:pStyle w:val="Geenafstand"/>
      </w:pPr>
    </w:p>
    <w:p w:rsidR="007D4FE0" w:rsidRPr="00AF149C" w:rsidRDefault="007D4FE0" w:rsidP="007D4FE0">
      <w:pPr>
        <w:pStyle w:val="Geenafstand"/>
        <w:rPr>
          <w:i/>
        </w:rPr>
      </w:pPr>
      <w:r>
        <w:rPr>
          <w:i/>
        </w:rPr>
        <w:t>Waarom</w:t>
      </w:r>
      <w:r w:rsidRPr="00AF149C">
        <w:rPr>
          <w:i/>
        </w:rPr>
        <w:t>?</w:t>
      </w:r>
    </w:p>
    <w:p w:rsidR="007D4FE0" w:rsidRPr="00977ABD" w:rsidRDefault="007D4FE0" w:rsidP="007D4FE0">
      <w:pPr>
        <w:pStyle w:val="Geenafstand"/>
        <w:rPr>
          <w:lang w:val="en-US"/>
        </w:rPr>
      </w:pPr>
      <w:r>
        <w:rPr>
          <w:lang w:val="en-US"/>
        </w:rPr>
        <w:t>Het FSC-systeem is hard gegroeid de afgelopen jaren. Inmiddels heeft FSC wereldwijd meer dan 2</w:t>
      </w:r>
      <w:r w:rsidR="00E36D6E">
        <w:rPr>
          <w:lang w:val="en-US"/>
        </w:rPr>
        <w:t>7</w:t>
      </w:r>
      <w:r>
        <w:rPr>
          <w:lang w:val="en-US"/>
        </w:rPr>
        <w:t xml:space="preserve">.000 certificaathouders. FSC gelooft dat het huidige systeem </w:t>
      </w:r>
      <w:r w:rsidRPr="00A518BE">
        <w:rPr>
          <w:u w:val="single"/>
          <w:lang w:val="en-US"/>
        </w:rPr>
        <w:t>niet</w:t>
      </w:r>
      <w:r>
        <w:rPr>
          <w:lang w:val="en-US"/>
        </w:rPr>
        <w:t xml:space="preserve"> voldoende adequaat is om de integriteit van FSC te kunnen waarborgen. Met het OCP verwacht FSC eventuele problemen met de echtheid en/of authenciteit van FSC –claims op te lossen. Bovendien wordt met het OCP het proces van het toetsen van de juistheid van claims gestroomlijnd.  </w:t>
      </w:r>
    </w:p>
    <w:p w:rsidR="007D4FE0" w:rsidRPr="00977ABD" w:rsidRDefault="007D4FE0" w:rsidP="007D4FE0">
      <w:pPr>
        <w:pStyle w:val="Geenafstand"/>
        <w:rPr>
          <w:lang w:val="en-US"/>
        </w:rPr>
      </w:pPr>
    </w:p>
    <w:p w:rsidR="007D4FE0" w:rsidRPr="0007536A" w:rsidRDefault="007D4FE0" w:rsidP="007D4FE0">
      <w:pPr>
        <w:pStyle w:val="Geenafstand"/>
        <w:rPr>
          <w:i/>
          <w:lang w:val="en-US"/>
        </w:rPr>
      </w:pPr>
      <w:r w:rsidRPr="0007536A">
        <w:rPr>
          <w:i/>
          <w:lang w:val="en-US"/>
        </w:rPr>
        <w:t>Hoe werkt het?</w:t>
      </w:r>
    </w:p>
    <w:p w:rsidR="007D4FE0" w:rsidRDefault="007D4FE0" w:rsidP="007D4FE0">
      <w:pPr>
        <w:pStyle w:val="Geenafstand"/>
        <w:rPr>
          <w:lang w:val="en-US"/>
        </w:rPr>
      </w:pPr>
      <w:r>
        <w:rPr>
          <w:lang w:val="en-US"/>
        </w:rPr>
        <w:t xml:space="preserve">Iedere keer dat een </w:t>
      </w:r>
      <w:r w:rsidRPr="00AF149C">
        <w:rPr>
          <w:lang w:val="en-US"/>
        </w:rPr>
        <w:t xml:space="preserve"> </w:t>
      </w:r>
      <w:r>
        <w:rPr>
          <w:lang w:val="en-US"/>
        </w:rPr>
        <w:t>certificaathouder</w:t>
      </w:r>
      <w:r w:rsidRPr="00AF149C">
        <w:rPr>
          <w:lang w:val="en-US"/>
        </w:rPr>
        <w:t xml:space="preserve"> </w:t>
      </w:r>
      <w:r>
        <w:rPr>
          <w:lang w:val="en-US"/>
        </w:rPr>
        <w:t>een FSC claim doorgeeft in de keten (een FSC-gecertificeerd product verkoopt) wordt die claim plus aanvullende gegevens in het OCP vastgelegd.  De gegevens worden door de ontvangende partij (klant) in het OCP ingev</w:t>
      </w:r>
      <w:r>
        <w:rPr>
          <w:lang w:val="en-US"/>
        </w:rPr>
        <w:t>o</w:t>
      </w:r>
      <w:r>
        <w:rPr>
          <w:lang w:val="en-US"/>
        </w:rPr>
        <w:t xml:space="preserve">erd, de leverancier dient de juistheid van de gegevens te bevestigen. </w:t>
      </w:r>
    </w:p>
    <w:p w:rsidR="007D4FE0" w:rsidRDefault="007D4FE0" w:rsidP="007D4FE0">
      <w:pPr>
        <w:pStyle w:val="Geenafstand"/>
        <w:rPr>
          <w:lang w:val="en-US"/>
        </w:rPr>
      </w:pPr>
    </w:p>
    <w:p w:rsidR="007D4FE0" w:rsidRPr="00B00872" w:rsidRDefault="007D4FE0" w:rsidP="007D4FE0">
      <w:pPr>
        <w:pStyle w:val="Geenafstand"/>
        <w:rPr>
          <w:i/>
          <w:lang w:val="en-US"/>
        </w:rPr>
      </w:pPr>
      <w:r>
        <w:rPr>
          <w:i/>
          <w:lang w:val="en-US"/>
        </w:rPr>
        <w:t>Welke gegevens dienen te worden ingevoerd?</w:t>
      </w:r>
    </w:p>
    <w:p w:rsidR="007D4FE0" w:rsidRPr="00B00872" w:rsidRDefault="007D4FE0" w:rsidP="007D4FE0">
      <w:pPr>
        <w:pStyle w:val="Geenafstand"/>
        <w:numPr>
          <w:ilvl w:val="0"/>
          <w:numId w:val="9"/>
        </w:numPr>
      </w:pPr>
      <w:r>
        <w:rPr>
          <w:lang w:val="en-US"/>
        </w:rPr>
        <w:t>FSC-COC-nummer</w:t>
      </w:r>
    </w:p>
    <w:p w:rsidR="007D4FE0" w:rsidRPr="00B00872" w:rsidRDefault="007D4FE0" w:rsidP="007D4FE0">
      <w:pPr>
        <w:pStyle w:val="Geenafstand"/>
        <w:numPr>
          <w:ilvl w:val="0"/>
          <w:numId w:val="9"/>
        </w:numPr>
      </w:pPr>
      <w:r w:rsidRPr="00B00872">
        <w:rPr>
          <w:lang w:val="en-US"/>
        </w:rPr>
        <w:t xml:space="preserve">Transaction identifier, bijv. factuurnummer </w:t>
      </w:r>
    </w:p>
    <w:p w:rsidR="007D4FE0" w:rsidRPr="00B00872" w:rsidRDefault="007D4FE0" w:rsidP="007D4FE0">
      <w:pPr>
        <w:pStyle w:val="Geenafstand"/>
        <w:numPr>
          <w:ilvl w:val="0"/>
          <w:numId w:val="9"/>
        </w:numPr>
      </w:pPr>
      <w:r>
        <w:rPr>
          <w:lang w:val="en-US"/>
        </w:rPr>
        <w:t>Datum transactie</w:t>
      </w:r>
    </w:p>
    <w:p w:rsidR="007D4FE0" w:rsidRPr="00B00872" w:rsidRDefault="007D4FE0" w:rsidP="007D4FE0">
      <w:pPr>
        <w:pStyle w:val="Geenafstand"/>
        <w:numPr>
          <w:ilvl w:val="0"/>
          <w:numId w:val="9"/>
        </w:numPr>
      </w:pPr>
      <w:r w:rsidRPr="00B00872">
        <w:rPr>
          <w:lang w:val="en-US"/>
        </w:rPr>
        <w:t>Claim (bijv. FSC Mix 70%</w:t>
      </w:r>
      <w:r>
        <w:rPr>
          <w:lang w:val="en-US"/>
        </w:rPr>
        <w:t>, FSC Mix Credit</w:t>
      </w:r>
      <w:r w:rsidRPr="00B00872">
        <w:rPr>
          <w:lang w:val="en-US"/>
        </w:rPr>
        <w:t>)</w:t>
      </w:r>
    </w:p>
    <w:p w:rsidR="007D4FE0" w:rsidRPr="00B00872" w:rsidRDefault="007D4FE0" w:rsidP="007D4FE0">
      <w:pPr>
        <w:pStyle w:val="Geenafstand"/>
        <w:numPr>
          <w:ilvl w:val="0"/>
          <w:numId w:val="9"/>
        </w:numPr>
      </w:pPr>
      <w:r w:rsidRPr="00B00872">
        <w:rPr>
          <w:lang w:val="en-US"/>
        </w:rPr>
        <w:t>Product type (optioneel)</w:t>
      </w:r>
    </w:p>
    <w:p w:rsidR="007D4FE0" w:rsidRPr="00B00872" w:rsidRDefault="007D4FE0" w:rsidP="007D4FE0">
      <w:pPr>
        <w:pStyle w:val="Geenafstand"/>
        <w:numPr>
          <w:ilvl w:val="0"/>
          <w:numId w:val="9"/>
        </w:numPr>
      </w:pPr>
      <w:r w:rsidRPr="00B00872">
        <w:rPr>
          <w:lang w:val="en-US"/>
        </w:rPr>
        <w:t xml:space="preserve">Omschrijving product + evt. projectnummer </w:t>
      </w:r>
    </w:p>
    <w:p w:rsidR="007D4FE0" w:rsidRPr="00B00872" w:rsidRDefault="007D4FE0" w:rsidP="007D4FE0">
      <w:pPr>
        <w:pStyle w:val="Geenafstand"/>
        <w:numPr>
          <w:ilvl w:val="0"/>
          <w:numId w:val="9"/>
        </w:numPr>
      </w:pPr>
      <w:r w:rsidRPr="00B00872">
        <w:rPr>
          <w:lang w:val="en-US"/>
        </w:rPr>
        <w:t xml:space="preserve">Hoeveelheid </w:t>
      </w:r>
    </w:p>
    <w:p w:rsidR="007D4FE0" w:rsidRDefault="007D4FE0" w:rsidP="007D4FE0">
      <w:pPr>
        <w:pStyle w:val="Geenafstand"/>
        <w:rPr>
          <w:lang w:val="en-US"/>
        </w:rPr>
      </w:pPr>
    </w:p>
    <w:p w:rsidR="007D4FE0" w:rsidRPr="00CC2F3F" w:rsidRDefault="007D4FE0" w:rsidP="007D4FE0">
      <w:pPr>
        <w:pStyle w:val="Geenafstand"/>
        <w:rPr>
          <w:i/>
          <w:lang w:val="en-US"/>
        </w:rPr>
      </w:pPr>
      <w:r w:rsidRPr="00CC2F3F">
        <w:rPr>
          <w:i/>
          <w:lang w:val="en-US"/>
        </w:rPr>
        <w:t>Uitgangspunten</w:t>
      </w:r>
    </w:p>
    <w:p w:rsidR="007D4FE0" w:rsidRDefault="007D4FE0" w:rsidP="007D4FE0">
      <w:pPr>
        <w:pStyle w:val="Geenafstand"/>
        <w:numPr>
          <w:ilvl w:val="0"/>
          <w:numId w:val="7"/>
        </w:numPr>
        <w:rPr>
          <w:lang w:val="en-US"/>
        </w:rPr>
      </w:pPr>
      <w:r>
        <w:rPr>
          <w:lang w:val="en-US"/>
        </w:rPr>
        <w:t>De transacties dienen binnen een maand na de transactie te worden ingevoerd;</w:t>
      </w:r>
    </w:p>
    <w:p w:rsidR="007D4FE0" w:rsidRDefault="007D4FE0" w:rsidP="007D4FE0">
      <w:pPr>
        <w:pStyle w:val="Geenafstand"/>
        <w:numPr>
          <w:ilvl w:val="0"/>
          <w:numId w:val="7"/>
        </w:numPr>
        <w:rPr>
          <w:lang w:val="en-US"/>
        </w:rPr>
      </w:pPr>
      <w:r>
        <w:rPr>
          <w:lang w:val="en-US"/>
        </w:rPr>
        <w:t>De leverancier heeft een termijn van veertien dagen nadat de claim in het OCP is vastgelegd om de claim goed te keuren (of af te keuren indien de gegevens niet klo</w:t>
      </w:r>
      <w:r>
        <w:rPr>
          <w:lang w:val="en-US"/>
        </w:rPr>
        <w:t>p</w:t>
      </w:r>
      <w:r>
        <w:rPr>
          <w:lang w:val="en-US"/>
        </w:rPr>
        <w:t>pen); de leverancier kan er voor kiezen om claims automatisch goed te keuren;</w:t>
      </w:r>
    </w:p>
    <w:p w:rsidR="007D4FE0" w:rsidRDefault="007D4FE0" w:rsidP="007D4FE0">
      <w:pPr>
        <w:pStyle w:val="Geenafstand"/>
        <w:numPr>
          <w:ilvl w:val="0"/>
          <w:numId w:val="7"/>
        </w:numPr>
        <w:rPr>
          <w:lang w:val="en-US"/>
        </w:rPr>
      </w:pPr>
      <w:r>
        <w:rPr>
          <w:lang w:val="en-US"/>
        </w:rPr>
        <w:t>De invoer van de gegevens dient zo min mogelijk extra tijd te kosten;</w:t>
      </w:r>
    </w:p>
    <w:p w:rsidR="007D4FE0" w:rsidRDefault="007D4FE0" w:rsidP="007D4FE0">
      <w:pPr>
        <w:pStyle w:val="Geenafstand"/>
        <w:numPr>
          <w:ilvl w:val="0"/>
          <w:numId w:val="7"/>
        </w:numPr>
        <w:rPr>
          <w:lang w:val="en-US"/>
        </w:rPr>
      </w:pPr>
      <w:r>
        <w:rPr>
          <w:lang w:val="en-US"/>
        </w:rPr>
        <w:t>FSC verlangt dat de klant de gegevens invoert; wanneer klant en leverancier dit ove</w:t>
      </w:r>
      <w:r>
        <w:rPr>
          <w:lang w:val="en-US"/>
        </w:rPr>
        <w:t>r</w:t>
      </w:r>
      <w:r>
        <w:rPr>
          <w:lang w:val="en-US"/>
        </w:rPr>
        <w:t>eenkomen kan dit worden omgedraaid.</w:t>
      </w:r>
    </w:p>
    <w:p w:rsidR="007D4FE0" w:rsidRPr="00AF149C" w:rsidRDefault="007D4FE0" w:rsidP="007D4FE0">
      <w:pPr>
        <w:pStyle w:val="Geenafstand"/>
        <w:rPr>
          <w:lang w:val="en-US"/>
        </w:rPr>
      </w:pPr>
    </w:p>
    <w:p w:rsidR="007D4FE0" w:rsidRPr="00AF149C" w:rsidRDefault="007D4FE0" w:rsidP="007D4FE0">
      <w:pPr>
        <w:pStyle w:val="Geenafstand"/>
        <w:rPr>
          <w:i/>
        </w:rPr>
      </w:pPr>
      <w:r w:rsidRPr="00AF149C">
        <w:rPr>
          <w:i/>
        </w:rPr>
        <w:t>Wat zijn de voordelen</w:t>
      </w:r>
    </w:p>
    <w:p w:rsidR="007D4FE0" w:rsidRDefault="007D4FE0" w:rsidP="007D4FE0">
      <w:pPr>
        <w:pStyle w:val="Geenafstand"/>
        <w:numPr>
          <w:ilvl w:val="0"/>
          <w:numId w:val="8"/>
        </w:numPr>
      </w:pPr>
      <w:r>
        <w:t>Vermijden van fouten bij FSC-transacties (bijvoorbeeld FSC-claims op een factuur worden verkeerd overgenomen)</w:t>
      </w:r>
    </w:p>
    <w:p w:rsidR="007D4FE0" w:rsidRDefault="007D4FE0" w:rsidP="007D4FE0">
      <w:pPr>
        <w:pStyle w:val="Geenafstand"/>
        <w:numPr>
          <w:ilvl w:val="0"/>
          <w:numId w:val="8"/>
        </w:numPr>
      </w:pPr>
      <w:r>
        <w:t>De status van certificaat van de klant en de leverancier wordt direct gecontr</w:t>
      </w:r>
      <w:r>
        <w:t>o</w:t>
      </w:r>
      <w:r>
        <w:t>leerd (mocht bijvoorbeeld het certificaat van een leverancier zijn opgeschort dan volgt onmiddellijk een melding uit het OCP zodra de transactie is ingevoerd)</w:t>
      </w:r>
    </w:p>
    <w:p w:rsidR="007D4FE0" w:rsidRDefault="00E36D6E" w:rsidP="007D4FE0">
      <w:pPr>
        <w:pStyle w:val="Geenafstand"/>
        <w:numPr>
          <w:ilvl w:val="0"/>
          <w:numId w:val="8"/>
        </w:numPr>
      </w:pPr>
      <w:r>
        <w:t>Ook v</w:t>
      </w:r>
      <w:r w:rsidR="007D4FE0">
        <w:t>eranderingen in de status van het certificaat (scope, geldigheid) van een l</w:t>
      </w:r>
      <w:r w:rsidR="007D4FE0">
        <w:t>e</w:t>
      </w:r>
      <w:r w:rsidR="007D4FE0">
        <w:t>verancier worden direct doorgegeven</w:t>
      </w:r>
    </w:p>
    <w:p w:rsidR="007D4FE0" w:rsidRDefault="007D4FE0" w:rsidP="007D4FE0">
      <w:pPr>
        <w:pStyle w:val="Geenafstand"/>
        <w:numPr>
          <w:ilvl w:val="0"/>
          <w:numId w:val="8"/>
        </w:numPr>
      </w:pPr>
      <w:r>
        <w:t xml:space="preserve">OCP is </w:t>
      </w:r>
      <w:r w:rsidR="00E36D6E">
        <w:t>een hulpmiddel</w:t>
      </w:r>
      <w:r>
        <w:t xml:space="preserve"> bij het maken van materiaalbalansen (van een produc</w:t>
      </w:r>
      <w:r>
        <w:t>t</w:t>
      </w:r>
      <w:r>
        <w:t>groep) en bij het maken van volume overzichten</w:t>
      </w:r>
    </w:p>
    <w:p w:rsidR="007D4FE0" w:rsidRDefault="007D4FE0" w:rsidP="007D4FE0">
      <w:pPr>
        <w:pStyle w:val="Geenafstand"/>
        <w:numPr>
          <w:ilvl w:val="0"/>
          <w:numId w:val="8"/>
        </w:numPr>
      </w:pPr>
      <w:r>
        <w:t>OCP biedt de certificeerder de gelegenheid om efficiënter te auditen</w:t>
      </w:r>
    </w:p>
    <w:p w:rsidR="007D4FE0" w:rsidRDefault="007D4FE0" w:rsidP="007D4FE0">
      <w:pPr>
        <w:pStyle w:val="Geenafstand"/>
        <w:numPr>
          <w:ilvl w:val="0"/>
          <w:numId w:val="8"/>
        </w:numPr>
      </w:pPr>
      <w:r>
        <w:t>OCP biedt de gelegenheid om houtsoort en de globale herkomst van FSC-product vast te stellen (in het kader van de EU TR)</w:t>
      </w:r>
    </w:p>
    <w:p w:rsidR="007D4FE0" w:rsidRDefault="007D4FE0" w:rsidP="007D4FE0">
      <w:pPr>
        <w:pStyle w:val="Geenafstand"/>
        <w:numPr>
          <w:ilvl w:val="0"/>
          <w:numId w:val="8"/>
        </w:numPr>
      </w:pPr>
      <w:r>
        <w:t xml:space="preserve">OCP leidt tot </w:t>
      </w:r>
      <w:r w:rsidR="00E36D6E">
        <w:t>een grotere</w:t>
      </w:r>
      <w:r>
        <w:t xml:space="preserve"> betrouwbaarheid van het FSC-systeem</w:t>
      </w:r>
    </w:p>
    <w:p w:rsidR="007D4FE0" w:rsidRDefault="007D4FE0" w:rsidP="007D4FE0">
      <w:pPr>
        <w:pStyle w:val="Geenafstand"/>
      </w:pPr>
    </w:p>
    <w:p w:rsidR="007D4FE0" w:rsidRPr="001A6BAB" w:rsidRDefault="007D4FE0" w:rsidP="007D4FE0">
      <w:pPr>
        <w:pStyle w:val="Geenafstand"/>
        <w:rPr>
          <w:i/>
        </w:rPr>
      </w:pPr>
      <w:r>
        <w:rPr>
          <w:i/>
        </w:rPr>
        <w:t>Invoer</w:t>
      </w:r>
    </w:p>
    <w:p w:rsidR="007D4FE0" w:rsidRDefault="007D4FE0" w:rsidP="007D4FE0">
      <w:pPr>
        <w:pStyle w:val="Geenafstand"/>
        <w:rPr>
          <w:lang w:val="en-US"/>
        </w:rPr>
      </w:pPr>
      <w:r>
        <w:rPr>
          <w:lang w:val="en-US"/>
        </w:rPr>
        <w:t>Er zijn drie manieren om FSC claims in te voeren:</w:t>
      </w:r>
    </w:p>
    <w:p w:rsidR="007D4FE0" w:rsidRDefault="007D4FE0" w:rsidP="007D4FE0">
      <w:pPr>
        <w:pStyle w:val="Geenafstand"/>
        <w:numPr>
          <w:ilvl w:val="0"/>
          <w:numId w:val="7"/>
        </w:numPr>
        <w:rPr>
          <w:lang w:val="en-US"/>
        </w:rPr>
      </w:pPr>
      <w:r>
        <w:rPr>
          <w:lang w:val="en-US"/>
        </w:rPr>
        <w:t>Handmatig</w:t>
      </w:r>
    </w:p>
    <w:p w:rsidR="007D4FE0" w:rsidRDefault="007D4FE0" w:rsidP="007D4FE0">
      <w:pPr>
        <w:pStyle w:val="Geenafstand"/>
        <w:numPr>
          <w:ilvl w:val="0"/>
          <w:numId w:val="7"/>
        </w:numPr>
        <w:rPr>
          <w:lang w:val="en-US"/>
        </w:rPr>
      </w:pPr>
      <w:r>
        <w:rPr>
          <w:lang w:val="en-US"/>
        </w:rPr>
        <w:t>Via een X-cel spreadsheet (gegevens uit databestand transporteren naar sprea</w:t>
      </w:r>
      <w:r>
        <w:rPr>
          <w:lang w:val="en-US"/>
        </w:rPr>
        <w:t>d</w:t>
      </w:r>
      <w:r>
        <w:rPr>
          <w:lang w:val="en-US"/>
        </w:rPr>
        <w:t>sheet); het spreadsheet kan per email naar OCP worden verstuurd; de gegevens wo</w:t>
      </w:r>
      <w:r>
        <w:rPr>
          <w:lang w:val="en-US"/>
        </w:rPr>
        <w:t>r</w:t>
      </w:r>
      <w:r>
        <w:rPr>
          <w:lang w:val="en-US"/>
        </w:rPr>
        <w:t>den dan automatisch in OCP ingevoerd</w:t>
      </w:r>
    </w:p>
    <w:p w:rsidR="007D4FE0" w:rsidRDefault="007D4FE0" w:rsidP="007D4FE0">
      <w:pPr>
        <w:pStyle w:val="Geenafstand"/>
        <w:numPr>
          <w:ilvl w:val="0"/>
          <w:numId w:val="7"/>
        </w:numPr>
        <w:rPr>
          <w:lang w:val="en-US"/>
        </w:rPr>
      </w:pPr>
      <w:r>
        <w:rPr>
          <w:lang w:val="en-US"/>
        </w:rPr>
        <w:t>Bij groot aantal transacties (meer dan 10.000) kunnen gegevens direct uit een dat</w:t>
      </w:r>
      <w:r>
        <w:rPr>
          <w:lang w:val="en-US"/>
        </w:rPr>
        <w:t>a</w:t>
      </w:r>
      <w:r>
        <w:rPr>
          <w:lang w:val="en-US"/>
        </w:rPr>
        <w:t>systeem (via een ‘connector’) naar het OCP worden gestuurd</w:t>
      </w:r>
    </w:p>
    <w:p w:rsidR="007D4FE0" w:rsidRDefault="007D4FE0" w:rsidP="007D4FE0">
      <w:pPr>
        <w:pStyle w:val="Geenafstand"/>
        <w:rPr>
          <w:lang w:val="en-US"/>
        </w:rPr>
      </w:pPr>
    </w:p>
    <w:p w:rsidR="007D4FE0" w:rsidRPr="0007536A" w:rsidRDefault="007D4FE0" w:rsidP="007D4FE0">
      <w:pPr>
        <w:pStyle w:val="Geenafstand"/>
        <w:rPr>
          <w:i/>
        </w:rPr>
      </w:pPr>
      <w:r w:rsidRPr="0007536A">
        <w:rPr>
          <w:i/>
        </w:rPr>
        <w:t>Tijdspad</w:t>
      </w:r>
    </w:p>
    <w:p w:rsidR="00E36D6E" w:rsidRDefault="00E36D6E" w:rsidP="00E36D6E">
      <w:pPr>
        <w:pStyle w:val="Geenafstand"/>
        <w:rPr>
          <w:lang w:val="en-US"/>
        </w:rPr>
      </w:pPr>
      <w:r>
        <w:rPr>
          <w:lang w:val="en-US"/>
        </w:rPr>
        <w:t>In de eerste helft van 2014 wordt het OCP getest op vrijwillige basis door certificaathou</w:t>
      </w:r>
      <w:r>
        <w:rPr>
          <w:lang w:val="en-US"/>
        </w:rPr>
        <w:t>d</w:t>
      </w:r>
      <w:r>
        <w:rPr>
          <w:lang w:val="en-US"/>
        </w:rPr>
        <w:t>ers. Mede op basis van uitkomsten van deze testfase neemt het bestuur van FSC Intern</w:t>
      </w:r>
      <w:r>
        <w:rPr>
          <w:lang w:val="en-US"/>
        </w:rPr>
        <w:t>a</w:t>
      </w:r>
      <w:r>
        <w:rPr>
          <w:lang w:val="en-US"/>
        </w:rPr>
        <w:t xml:space="preserve">tional een besluit over de voortgang: of verlengen van de testfase of een begin maken met de implementatie van het OCP. </w:t>
      </w:r>
    </w:p>
    <w:p w:rsidR="003130FD" w:rsidRPr="00E36D6E" w:rsidRDefault="003130FD" w:rsidP="00E36D6E">
      <w:pPr>
        <w:pStyle w:val="Geenafstand"/>
        <w:rPr>
          <w:lang w:val="en-US"/>
        </w:rPr>
      </w:pPr>
      <w:r>
        <w:rPr>
          <w:lang w:val="en-US"/>
        </w:rPr>
        <w:t>De verwachting is dat certificaathouders zich in de loop van 2014 moeten registreren in het OCP, de informative op info.fsc.org dienen te chcken en indien nodig corrigeren, en verbinding te zoeken met gecertificeerde leveranciers.</w:t>
      </w:r>
    </w:p>
    <w:p w:rsidR="003130FD" w:rsidRDefault="003130FD" w:rsidP="007D4FE0">
      <w:pPr>
        <w:pStyle w:val="Geenafstand"/>
        <w:rPr>
          <w:i/>
          <w:lang w:val="en-US"/>
        </w:rPr>
      </w:pPr>
    </w:p>
    <w:p w:rsidR="007D4FE0" w:rsidRPr="0007536A" w:rsidRDefault="007D4FE0" w:rsidP="007D4FE0">
      <w:pPr>
        <w:pStyle w:val="Geenafstand"/>
        <w:rPr>
          <w:i/>
          <w:lang w:val="en-US"/>
        </w:rPr>
      </w:pPr>
      <w:r w:rsidRPr="0007536A">
        <w:rPr>
          <w:i/>
          <w:lang w:val="en-US"/>
        </w:rPr>
        <w:t>Veiligheid</w:t>
      </w:r>
    </w:p>
    <w:p w:rsidR="007D4FE0" w:rsidRPr="00592800" w:rsidRDefault="00D22CFB" w:rsidP="007D4FE0">
      <w:pPr>
        <w:pStyle w:val="Geenafstand"/>
        <w:rPr>
          <w:lang w:val="en-US"/>
        </w:rPr>
      </w:pPr>
      <w:r>
        <w:rPr>
          <w:lang w:val="en-US"/>
        </w:rPr>
        <w:t xml:space="preserve">Gegevens in het </w:t>
      </w:r>
      <w:r w:rsidR="007D4FE0" w:rsidRPr="00592800">
        <w:rPr>
          <w:lang w:val="en-US"/>
        </w:rPr>
        <w:t xml:space="preserve"> FSC Online Claims Platform </w:t>
      </w:r>
      <w:r>
        <w:rPr>
          <w:lang w:val="en-US"/>
        </w:rPr>
        <w:t xml:space="preserve">zijn beveiligd zowel tijdens invoer als opslag.  </w:t>
      </w:r>
      <w:r w:rsidR="00D60764">
        <w:rPr>
          <w:lang w:val="en-US"/>
        </w:rPr>
        <w:t xml:space="preserve">Het OCP wordt zowel fysiek als elektronisch beschermd. </w:t>
      </w:r>
      <w:r w:rsidR="007D4FE0" w:rsidRPr="00592800">
        <w:rPr>
          <w:lang w:val="en-US"/>
        </w:rPr>
        <w:t xml:space="preserve"> </w:t>
      </w:r>
      <w:r>
        <w:rPr>
          <w:lang w:val="en-US"/>
        </w:rPr>
        <w:t>Het</w:t>
      </w:r>
      <w:r w:rsidR="007D4FE0" w:rsidRPr="00592800">
        <w:rPr>
          <w:lang w:val="en-US"/>
        </w:rPr>
        <w:t xml:space="preserve"> OCP </w:t>
      </w:r>
      <w:r>
        <w:rPr>
          <w:lang w:val="en-US"/>
        </w:rPr>
        <w:t>voldoet aan intern</w:t>
      </w:r>
      <w:r>
        <w:rPr>
          <w:lang w:val="en-US"/>
        </w:rPr>
        <w:t>a</w:t>
      </w:r>
      <w:r>
        <w:rPr>
          <w:lang w:val="en-US"/>
        </w:rPr>
        <w:t>tional erkende stand</w:t>
      </w:r>
      <w:r w:rsidR="00D60764">
        <w:rPr>
          <w:lang w:val="en-US"/>
        </w:rPr>
        <w:t>a</w:t>
      </w:r>
      <w:r>
        <w:rPr>
          <w:lang w:val="en-US"/>
        </w:rPr>
        <w:t xml:space="preserve">ards voor data veiligheid </w:t>
      </w:r>
      <w:r w:rsidR="007D4FE0" w:rsidRPr="00592800">
        <w:rPr>
          <w:lang w:val="en-US"/>
        </w:rPr>
        <w:t xml:space="preserve">(ISO27001). </w:t>
      </w:r>
      <w:r>
        <w:rPr>
          <w:lang w:val="en-US"/>
        </w:rPr>
        <w:t>Deze</w:t>
      </w:r>
      <w:r w:rsidR="007D4FE0" w:rsidRPr="00592800">
        <w:rPr>
          <w:lang w:val="en-US"/>
        </w:rPr>
        <w:t xml:space="preserve"> stand</w:t>
      </w:r>
      <w:r>
        <w:rPr>
          <w:lang w:val="en-US"/>
        </w:rPr>
        <w:t>aa</w:t>
      </w:r>
      <w:r w:rsidR="007D4FE0" w:rsidRPr="00592800">
        <w:rPr>
          <w:lang w:val="en-US"/>
        </w:rPr>
        <w:t xml:space="preserve">rd </w:t>
      </w:r>
      <w:r>
        <w:rPr>
          <w:lang w:val="en-US"/>
        </w:rPr>
        <w:t>wordt wereldwijd beschouwd als</w:t>
      </w:r>
      <w:r w:rsidR="007D4FE0" w:rsidRPr="00592800">
        <w:rPr>
          <w:lang w:val="en-US"/>
        </w:rPr>
        <w:t xml:space="preserve"> </w:t>
      </w:r>
      <w:r>
        <w:rPr>
          <w:lang w:val="en-US"/>
        </w:rPr>
        <w:t>‘</w:t>
      </w:r>
      <w:r w:rsidR="007D4FE0" w:rsidRPr="00592800">
        <w:rPr>
          <w:lang w:val="en-US"/>
        </w:rPr>
        <w:t>best practice</w:t>
      </w:r>
      <w:r>
        <w:rPr>
          <w:lang w:val="en-US"/>
        </w:rPr>
        <w:t>’</w:t>
      </w:r>
      <w:r w:rsidR="007D4FE0" w:rsidRPr="00592800">
        <w:rPr>
          <w:lang w:val="en-US"/>
        </w:rPr>
        <w:t xml:space="preserve"> </w:t>
      </w:r>
      <w:r>
        <w:rPr>
          <w:lang w:val="en-US"/>
        </w:rPr>
        <w:t xml:space="preserve">voor het beschermen van </w:t>
      </w:r>
      <w:r w:rsidR="007D4FE0" w:rsidRPr="00592800">
        <w:rPr>
          <w:lang w:val="en-US"/>
        </w:rPr>
        <w:t>information techno</w:t>
      </w:r>
      <w:r w:rsidR="007D4FE0" w:rsidRPr="00592800">
        <w:rPr>
          <w:lang w:val="en-US"/>
        </w:rPr>
        <w:t>l</w:t>
      </w:r>
      <w:r w:rsidR="007D4FE0" w:rsidRPr="00592800">
        <w:rPr>
          <w:lang w:val="en-US"/>
        </w:rPr>
        <w:t xml:space="preserve">ogy systems. </w:t>
      </w:r>
    </w:p>
    <w:p w:rsidR="00D60764" w:rsidRDefault="007D4FE0" w:rsidP="007D4FE0">
      <w:pPr>
        <w:pStyle w:val="Geenafstand"/>
        <w:rPr>
          <w:lang w:val="en-US"/>
        </w:rPr>
      </w:pPr>
      <w:r w:rsidRPr="00592800">
        <w:rPr>
          <w:lang w:val="en-US"/>
        </w:rPr>
        <w:t>All</w:t>
      </w:r>
      <w:r w:rsidR="00D22CFB">
        <w:rPr>
          <w:lang w:val="en-US"/>
        </w:rPr>
        <w:t>e ge</w:t>
      </w:r>
      <w:r w:rsidR="0080377F">
        <w:rPr>
          <w:lang w:val="en-US"/>
        </w:rPr>
        <w:t>gevens worden versleuteld tijden</w:t>
      </w:r>
      <w:r w:rsidR="00D22CFB">
        <w:rPr>
          <w:lang w:val="en-US"/>
        </w:rPr>
        <w:t>s transport en opslag (</w:t>
      </w:r>
      <w:r w:rsidRPr="00592800">
        <w:rPr>
          <w:lang w:val="en-US"/>
        </w:rPr>
        <w:t>industry standard 256bit SSL encryption</w:t>
      </w:r>
      <w:r w:rsidR="00D22CFB">
        <w:rPr>
          <w:lang w:val="en-US"/>
        </w:rPr>
        <w:t>)</w:t>
      </w:r>
      <w:r w:rsidRPr="00592800">
        <w:rPr>
          <w:lang w:val="en-US"/>
        </w:rPr>
        <w:t>.</w:t>
      </w:r>
      <w:r w:rsidR="00D60764">
        <w:rPr>
          <w:lang w:val="en-US"/>
        </w:rPr>
        <w:t xml:space="preserve"> Oook alle backup tapes worden op dezelfde wijze versleuteld</w:t>
      </w:r>
      <w:r w:rsidRPr="00592800">
        <w:rPr>
          <w:lang w:val="en-US"/>
        </w:rPr>
        <w:t xml:space="preserve">. </w:t>
      </w:r>
    </w:p>
    <w:p w:rsidR="007D4FE0" w:rsidRDefault="00D60764" w:rsidP="007D4FE0">
      <w:pPr>
        <w:pStyle w:val="Geenafstand"/>
        <w:rPr>
          <w:lang w:val="en-US"/>
        </w:rPr>
      </w:pPr>
      <w:r>
        <w:rPr>
          <w:lang w:val="en-US"/>
        </w:rPr>
        <w:t xml:space="preserve">Het bedrijf dat </w:t>
      </w:r>
      <w:r w:rsidR="007D4FE0" w:rsidRPr="00592800">
        <w:rPr>
          <w:lang w:val="en-US"/>
        </w:rPr>
        <w:t xml:space="preserve">OCP service </w:t>
      </w:r>
      <w:r>
        <w:rPr>
          <w:lang w:val="en-US"/>
        </w:rPr>
        <w:t xml:space="preserve">beheert </w:t>
      </w:r>
      <w:r w:rsidR="007D4FE0" w:rsidRPr="00592800">
        <w:rPr>
          <w:lang w:val="en-US"/>
        </w:rPr>
        <w:t xml:space="preserve">is ISO27001 </w:t>
      </w:r>
      <w:r>
        <w:rPr>
          <w:lang w:val="en-US"/>
        </w:rPr>
        <w:t xml:space="preserve">geaccrediteerd . Het OCP system wordt regelmatig getest op binnendringen door een derde partij. </w:t>
      </w:r>
    </w:p>
    <w:p w:rsidR="00D60764" w:rsidRDefault="00D60764" w:rsidP="007D4FE0">
      <w:pPr>
        <w:pStyle w:val="Geenafstand"/>
        <w:rPr>
          <w:lang w:val="en-US"/>
        </w:rPr>
      </w:pPr>
    </w:p>
    <w:p w:rsidR="007D4FE0" w:rsidRPr="00592800" w:rsidRDefault="007D4FE0" w:rsidP="007D4FE0">
      <w:pPr>
        <w:pStyle w:val="Geenafstand"/>
        <w:rPr>
          <w:i/>
          <w:lang w:val="en-US"/>
        </w:rPr>
      </w:pPr>
      <w:r w:rsidRPr="00592800">
        <w:rPr>
          <w:i/>
          <w:lang w:val="en-US"/>
        </w:rPr>
        <w:t xml:space="preserve">Wie heeft toegang tot de </w:t>
      </w:r>
      <w:r>
        <w:rPr>
          <w:i/>
          <w:lang w:val="en-US"/>
        </w:rPr>
        <w:t>informati</w:t>
      </w:r>
      <w:r w:rsidRPr="00592800">
        <w:rPr>
          <w:i/>
          <w:lang w:val="en-US"/>
        </w:rPr>
        <w:t>e?</w:t>
      </w:r>
    </w:p>
    <w:p w:rsidR="007D4FE0" w:rsidRDefault="007D4FE0" w:rsidP="007D4FE0">
      <w:pPr>
        <w:pStyle w:val="Geenafstand"/>
        <w:rPr>
          <w:lang w:val="en-US"/>
        </w:rPr>
      </w:pPr>
      <w:r>
        <w:rPr>
          <w:lang w:val="en-US"/>
        </w:rPr>
        <w:t>Toegang tot informatie is beperkt en blijft hetzelfde als nu reeds het geval is. Dat betekent dat klant en leverancier toegang hebben tot die informatie die ze samen delen.  Een cert</w:t>
      </w:r>
      <w:r>
        <w:rPr>
          <w:lang w:val="en-US"/>
        </w:rPr>
        <w:t>i</w:t>
      </w:r>
      <w:r>
        <w:rPr>
          <w:lang w:val="en-US"/>
        </w:rPr>
        <w:t>ficeerder heeft toegang tot informatie die hij nu ook al te zien krijgt, nl. FSC claims die betrekking hebben op klanten en leveranciers van een certificaathouder.  F</w:t>
      </w:r>
      <w:r w:rsidRPr="00592800">
        <w:rPr>
          <w:lang w:val="en-US"/>
        </w:rPr>
        <w:t xml:space="preserve">SC </w:t>
      </w:r>
      <w:r>
        <w:rPr>
          <w:lang w:val="en-US"/>
        </w:rPr>
        <w:t xml:space="preserve">heeft geen directe toegang tot de gegevens; FSC ontvangt alleen geaggregeerde gegevens over de handel in FSC-producten. </w:t>
      </w:r>
      <w:r w:rsidRPr="00592800">
        <w:rPr>
          <w:lang w:val="en-US"/>
        </w:rPr>
        <w:t xml:space="preserve"> </w:t>
      </w:r>
      <w:r w:rsidR="00BC7212">
        <w:rPr>
          <w:lang w:val="en-US"/>
        </w:rPr>
        <w:t xml:space="preserve">In het geval van een formele (FSC-gerelateerde) klacht tegen een certificaathouder kan ASI (de accrediterende organisatie van FSC) in het kader van een formeel onderzoek toegang krijgen tot de gegevens van de certificaathouder.  </w:t>
      </w:r>
    </w:p>
    <w:p w:rsidR="007D4FE0" w:rsidRDefault="007D4FE0" w:rsidP="007D4FE0">
      <w:pPr>
        <w:pStyle w:val="Geenafstand"/>
        <w:rPr>
          <w:lang w:val="en-US"/>
        </w:rPr>
      </w:pPr>
    </w:p>
    <w:p w:rsidR="007D4FE0" w:rsidRDefault="007D4FE0" w:rsidP="007D4FE0">
      <w:pPr>
        <w:pStyle w:val="Geenafstand"/>
      </w:pPr>
    </w:p>
    <w:p w:rsidR="007D4FE0" w:rsidRPr="0007536A" w:rsidRDefault="007D4FE0" w:rsidP="007D4FE0">
      <w:pPr>
        <w:pStyle w:val="Geenafstand"/>
      </w:pPr>
      <w:r w:rsidRPr="0007536A">
        <w:rPr>
          <w:i/>
        </w:rPr>
        <w:t>Meer informatie</w:t>
      </w:r>
      <w:r>
        <w:rPr>
          <w:i/>
        </w:rPr>
        <w:t>:</w:t>
      </w:r>
      <w:r>
        <w:t xml:space="preserve"> </w:t>
      </w:r>
      <w:hyperlink r:id="rId7" w:history="1">
        <w:r w:rsidRPr="003C10EB">
          <w:rPr>
            <w:rStyle w:val="Hyperlink"/>
          </w:rPr>
          <w:t>http://claims-forum.fsc.org/</w:t>
        </w:r>
      </w:hyperlink>
      <w:r>
        <w:t xml:space="preserve">  en FSC Nederland, Arjan Alkema, </w:t>
      </w:r>
      <w:hyperlink r:id="rId8" w:history="1">
        <w:r w:rsidRPr="008E5AD1">
          <w:rPr>
            <w:rStyle w:val="Hyperlink"/>
          </w:rPr>
          <w:t>a.alkema@fsc.nl</w:t>
        </w:r>
      </w:hyperlink>
      <w:r>
        <w:t xml:space="preserve"> , 030 276 7220</w:t>
      </w:r>
    </w:p>
    <w:p w:rsidR="00C720B9" w:rsidRPr="00010A11" w:rsidRDefault="00C720B9" w:rsidP="00010A11">
      <w:pPr>
        <w:rPr>
          <w:szCs w:val="22"/>
        </w:rPr>
      </w:pPr>
    </w:p>
    <w:sectPr w:rsidR="00C720B9" w:rsidRPr="00010A11" w:rsidSect="00332843">
      <w:headerReference w:type="default" r:id="rId9"/>
      <w:footerReference w:type="default" r:id="rId10"/>
      <w:headerReference w:type="first" r:id="rId11"/>
      <w:footerReference w:type="first" r:id="rId12"/>
      <w:pgSz w:w="11906" w:h="16838"/>
      <w:pgMar w:top="2694" w:right="2125" w:bottom="2268" w:left="1701"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FD" w:rsidRDefault="003130FD" w:rsidP="00C720B9">
      <w:r>
        <w:separator/>
      </w:r>
    </w:p>
  </w:endnote>
  <w:endnote w:type="continuationSeparator" w:id="0">
    <w:p w:rsidR="003130FD" w:rsidRDefault="003130FD" w:rsidP="00C72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calaSans-Bold">
    <w:altName w:val="Courier New"/>
    <w:panose1 w:val="00000000000000000000"/>
    <w:charset w:val="00"/>
    <w:family w:val="swiss"/>
    <w:notTrueType/>
    <w:pitch w:val="variable"/>
    <w:sig w:usb0="00000001" w:usb1="00000000" w:usb2="00000000" w:usb3="00000000" w:csb0="00000009" w:csb1="00000000"/>
  </w:font>
  <w:font w:name="ScalaSans-Regular">
    <w:panose1 w:val="00000000000000000000"/>
    <w:charset w:val="00"/>
    <w:family w:val="modern"/>
    <w:notTrueType/>
    <w:pitch w:val="variable"/>
    <w:sig w:usb0="00000003" w:usb1="00000000" w:usb2="00000000" w:usb3="00000000" w:csb0="00000001" w:csb1="00000000"/>
  </w:font>
  <w:font w:name="ScalaSans-Italic">
    <w:altName w:val="Courier New"/>
    <w:panose1 w:val="00000000000000000000"/>
    <w:charset w:val="00"/>
    <w:family w:val="swiss"/>
    <w:notTrueType/>
    <w:pitch w:val="variable"/>
    <w:sig w:usb0="00000001" w:usb1="00000000" w:usb2="00000000" w:usb3="00000000" w:csb0="00000009"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D" w:rsidRDefault="003130FD" w:rsidP="00B92B62">
    <w:pPr>
      <w:pStyle w:val="Voettekst"/>
      <w:rPr>
        <w:color w:val="174127"/>
      </w:rPr>
    </w:pPr>
    <w:r>
      <w:rPr>
        <w:color w:val="174127"/>
      </w:rPr>
      <w:t>FSC Online Claims Platform Januari 2014</w:t>
    </w:r>
  </w:p>
  <w:p w:rsidR="003130FD" w:rsidRDefault="003130FD" w:rsidP="00B92B62">
    <w:pPr>
      <w:pStyle w:val="Voettekst"/>
      <w:rPr>
        <w:color w:val="174127"/>
      </w:rPr>
    </w:pPr>
    <w:r>
      <w:rPr>
        <w:color w:val="174127"/>
      </w:rPr>
      <w:t>Deze tekst dient uitsluitendals toelichting bij FSC-beleid. Aan de tekst kunnen geen rechten worden ontleend</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D" w:rsidRDefault="007336B3" w:rsidP="00C720B9">
    <w:pPr>
      <w:spacing w:before="120" w:after="120"/>
      <w:jc w:val="right"/>
    </w:pPr>
    <w:r w:rsidRPr="007336B3">
      <w:rPr>
        <w:noProof/>
        <w:lang w:val="nl-NL" w:eastAsia="nl-NL"/>
      </w:rPr>
      <w:pict>
        <v:shapetype id="_x0000_t202" coordsize="21600,21600" o:spt="202" path="m0,0l0,21600,21600,21600,21600,0xe">
          <v:stroke joinstyle="miter"/>
          <v:path gradientshapeok="t" o:connecttype="rect"/>
        </v:shapetype>
        <v:shape id="_x0000_s2052" type="#_x0000_t202" style="position:absolute;left:0;text-align:left;margin-left:567pt;margin-top:320.75pt;width:11.45pt;height:490.9pt;z-index:251656192;mso-position-horizontal-relative:page;mso-position-vertical-relative:page;mso-width-relative:margin;mso-height-relative:margin;v-text-anchor:middle" stroked="f">
          <v:textbox style="layout-flow:vertical;mso-layout-flow-alt:bottom-to-top;mso-next-textbox:#_x0000_s2052" inset="0,0,0,0">
            <w:txbxContent>
              <w:p w:rsidR="003130FD" w:rsidRPr="005E522F" w:rsidRDefault="003130FD" w:rsidP="005E522F">
                <w:r w:rsidRPr="00E95F4E">
                  <w:rPr>
                    <w:color w:val="174127"/>
                    <w:sz w:val="10"/>
                    <w:szCs w:val="10"/>
                  </w:rPr>
                  <w:t>®</w:t>
                </w:r>
                <w:r>
                  <w:rPr>
                    <w:color w:val="174127"/>
                    <w:sz w:val="10"/>
                    <w:szCs w:val="10"/>
                  </w:rPr>
                  <w:t xml:space="preserve"> FSC, A.C. All rights reserved.  Secretariat code</w:t>
                </w:r>
              </w:p>
            </w:txbxContent>
          </v:textbox>
          <w10:wrap anchorx="page" anchory="page"/>
          <w10:anchorlock/>
        </v:shape>
      </w:pict>
    </w:r>
    <w:fldSimple w:instr=" PAGE ">
      <w:r w:rsidR="003130FD">
        <w:rPr>
          <w:noProof/>
        </w:rPr>
        <w:t>2</w:t>
      </w:r>
    </w:fldSimple>
    <w:r w:rsidR="003130FD">
      <w:t xml:space="preserve"> of </w:t>
    </w:r>
    <w:fldSimple w:instr=" NUMPAGES  ">
      <w:r w:rsidR="003130FD">
        <w:rPr>
          <w:noProof/>
        </w:rPr>
        <w:t>1</w:t>
      </w:r>
    </w:fldSimple>
  </w:p>
  <w:p w:rsidR="003130FD" w:rsidRDefault="007336B3" w:rsidP="00C720B9">
    <w:pPr>
      <w:pStyle w:val="Voettekst"/>
      <w:rPr>
        <w:color w:val="174127"/>
      </w:rPr>
    </w:pPr>
    <w:r w:rsidRPr="007336B3">
      <w:rPr>
        <w:color w:val="174127"/>
      </w:rPr>
      <w:pict>
        <v:rect id="_x0000_i1025" style="width:459.2pt;height:.75pt" o:hralign="center" o:hrstd="t" o:hrnoshade="t" o:hr="t" fillcolor="#174127" stroked="f"/>
      </w:pict>
    </w:r>
  </w:p>
  <w:p w:rsidR="003130FD" w:rsidRPr="005268FF" w:rsidRDefault="003130FD" w:rsidP="0036097D">
    <w:pPr>
      <w:pStyle w:val="Voettekst"/>
      <w:spacing w:before="160"/>
      <w:jc w:val="center"/>
      <w:rPr>
        <w:rStyle w:val="FSCAddressDetailsBlack"/>
        <w:rFonts w:cs="Arial"/>
        <w:lang w:val="de-DE"/>
      </w:rPr>
    </w:pPr>
    <w:r w:rsidRPr="00472C40">
      <w:rPr>
        <w:color w:val="174127"/>
        <w:lang w:val="de-DE"/>
      </w:rPr>
      <w:t xml:space="preserve">FSC </w:t>
    </w:r>
    <w:r>
      <w:rPr>
        <w:color w:val="174127"/>
        <w:lang w:val="de-DE"/>
      </w:rPr>
      <w:t>Nederland</w:t>
    </w:r>
    <w:r w:rsidRPr="005268FF">
      <w:rPr>
        <w:rStyle w:val="FSCAddressDetailsBlack"/>
        <w:rFonts w:cs="Arial"/>
        <w:lang w:val="de-DE"/>
      </w:rPr>
      <w:t xml:space="preserve"> · C</w:t>
    </w:r>
    <w:r>
      <w:rPr>
        <w:rStyle w:val="FSCAddressDetailsBlack"/>
        <w:rFonts w:cs="Arial"/>
        <w:lang w:val="de-DE"/>
      </w:rPr>
      <w:t>ornelis Houtmanstraat</w:t>
    </w:r>
    <w:r w:rsidRPr="005268FF">
      <w:rPr>
        <w:rStyle w:val="FSCAddressDetailsBlack"/>
        <w:rFonts w:cs="Arial"/>
        <w:lang w:val="de-DE"/>
      </w:rPr>
      <w:t xml:space="preserve"> </w:t>
    </w:r>
    <w:r>
      <w:rPr>
        <w:rStyle w:val="FSCAddressDetailsBlack"/>
        <w:rFonts w:cs="Arial"/>
        <w:lang w:val="de-DE"/>
      </w:rPr>
      <w:t>17</w:t>
    </w:r>
    <w:r w:rsidRPr="005268FF">
      <w:rPr>
        <w:rStyle w:val="FSCAddressDetailsBlack"/>
        <w:rFonts w:cs="Arial"/>
        <w:lang w:val="de-DE"/>
      </w:rPr>
      <w:t xml:space="preserve"> · </w:t>
    </w:r>
    <w:r>
      <w:rPr>
        <w:rStyle w:val="FSCAddressDetailsBlack"/>
        <w:rFonts w:cs="Arial"/>
        <w:lang w:val="de-DE"/>
      </w:rPr>
      <w:t>3752 LT</w:t>
    </w:r>
    <w:r w:rsidRPr="005268FF">
      <w:rPr>
        <w:rStyle w:val="FSCAddressDetailsBlack"/>
        <w:rFonts w:cs="Arial"/>
        <w:lang w:val="de-DE"/>
      </w:rPr>
      <w:t xml:space="preserve"> </w:t>
    </w:r>
    <w:r>
      <w:rPr>
        <w:rStyle w:val="FSCAddressDetailsBlack"/>
        <w:rFonts w:cs="Arial"/>
        <w:lang w:val="de-DE"/>
      </w:rPr>
      <w:t xml:space="preserve">Utrecht </w:t>
    </w:r>
    <w:r w:rsidRPr="005268FF">
      <w:rPr>
        <w:rStyle w:val="FSCAddressDetailsBlack"/>
        <w:rFonts w:cs="Arial"/>
        <w:lang w:val="de-DE"/>
      </w:rPr>
      <w:t xml:space="preserve">· </w:t>
    </w:r>
    <w:r>
      <w:rPr>
        <w:rStyle w:val="FSCAddressDetailsBlack"/>
        <w:rFonts w:cs="Arial"/>
        <w:lang w:val="de-DE"/>
      </w:rPr>
      <w:t>Nederland</w:t>
    </w:r>
    <w:r w:rsidRPr="005268FF">
      <w:rPr>
        <w:rStyle w:val="FSCAddressDetailsBlack"/>
        <w:rFonts w:cs="Arial"/>
        <w:lang w:val="de-DE"/>
      </w:rPr>
      <w:t xml:space="preserve"> · T +</w:t>
    </w:r>
    <w:r>
      <w:rPr>
        <w:rStyle w:val="FSCAddressDetailsBlack"/>
        <w:rFonts w:cs="Arial"/>
        <w:lang w:val="de-DE"/>
      </w:rPr>
      <w:t>31</w:t>
    </w:r>
    <w:r w:rsidRPr="005268FF">
      <w:rPr>
        <w:rStyle w:val="FSCAddressDetailsBlack"/>
        <w:rFonts w:cs="Arial"/>
        <w:lang w:val="de-DE"/>
      </w:rPr>
      <w:t xml:space="preserve"> (0)</w:t>
    </w:r>
    <w:r>
      <w:rPr>
        <w:rStyle w:val="FSCAddressDetailsBlack"/>
        <w:rFonts w:cs="Arial"/>
        <w:lang w:val="de-DE"/>
      </w:rPr>
      <w:t>30 276 7220</w:t>
    </w:r>
    <w:r w:rsidRPr="005268FF">
      <w:rPr>
        <w:rStyle w:val="FSCAddressDetailsBlack"/>
        <w:rFonts w:cs="Arial"/>
        <w:lang w:val="de-DE"/>
      </w:rPr>
      <w:t xml:space="preserve"> </w:t>
    </w:r>
  </w:p>
  <w:p w:rsidR="003130FD" w:rsidRPr="005268FF" w:rsidRDefault="003130FD" w:rsidP="006F3D08">
    <w:pPr>
      <w:pStyle w:val="Voettekst"/>
      <w:jc w:val="center"/>
      <w:rPr>
        <w:vertAlign w:val="subscript"/>
        <w:lang w:val="de-DE"/>
      </w:rPr>
    </w:pPr>
    <w:r w:rsidRPr="005268FF">
      <w:rPr>
        <w:rStyle w:val="FSCAddressDetailsBlack"/>
        <w:rFonts w:cs="Arial"/>
        <w:lang w:val="de-DE"/>
      </w:rPr>
      <w:t xml:space="preserve"> </w:t>
    </w:r>
    <w:r>
      <w:rPr>
        <w:rStyle w:val="FSCAddressDetailsBlack"/>
        <w:rFonts w:cs="Arial"/>
        <w:lang w:val="de-DE"/>
      </w:rPr>
      <w:t>info</w:t>
    </w:r>
    <w:r w:rsidRPr="005268FF">
      <w:rPr>
        <w:rStyle w:val="FSCAddressDetailsBlack"/>
        <w:rFonts w:cs="Arial"/>
        <w:lang w:val="de-DE"/>
      </w:rPr>
      <w:t>@fsc.</w:t>
    </w:r>
    <w:r>
      <w:rPr>
        <w:rStyle w:val="FSCAddressDetailsBlack"/>
        <w:rFonts w:cs="Arial"/>
        <w:lang w:val="de-DE"/>
      </w:rPr>
      <w:t>nl</w:t>
    </w:r>
    <w:r w:rsidRPr="005268FF">
      <w:rPr>
        <w:rStyle w:val="FSCAddressDetailsBlack"/>
        <w:rFonts w:cs="Arial"/>
        <w:lang w:val="de-DE"/>
      </w:rPr>
      <w:t xml:space="preserve"> · www.fsc.</w:t>
    </w:r>
    <w:r>
      <w:rPr>
        <w:rStyle w:val="FSCAddressDetailsBlack"/>
        <w:rFonts w:cs="Arial"/>
        <w:lang w:val="de-DE"/>
      </w:rPr>
      <w:t xml:space="preserve">nl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FD" w:rsidRPr="009D7DE8" w:rsidRDefault="003130FD" w:rsidP="00C720B9">
      <w:pPr>
        <w:pStyle w:val="Voettekst"/>
      </w:pPr>
    </w:p>
  </w:footnote>
  <w:footnote w:type="continuationSeparator" w:id="0">
    <w:p w:rsidR="003130FD" w:rsidRPr="009D7DE8" w:rsidRDefault="003130FD" w:rsidP="00C720B9">
      <w:pPr>
        <w:pStyle w:val="Voetteks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D" w:rsidRDefault="003130FD" w:rsidP="00C720B9">
    <w:pPr>
      <w:pStyle w:val="Koptekst"/>
      <w:spacing w:line="288" w:lineRule="auto"/>
      <w:jc w:val="right"/>
      <w:rPr>
        <w:color w:val="8BA093"/>
        <w:sz w:val="30"/>
        <w:szCs w:val="30"/>
      </w:rPr>
    </w:pPr>
    <w:r>
      <w:rPr>
        <w:noProof/>
        <w:lang w:eastAsia="nl-NL"/>
      </w:rPr>
      <w:drawing>
        <wp:anchor distT="0" distB="0" distL="114300" distR="114300" simplePos="0" relativeHeight="251658240" behindDoc="0" locked="0" layoutInCell="1" allowOverlap="1">
          <wp:simplePos x="0" y="0"/>
          <wp:positionH relativeFrom="page">
            <wp:posOffset>864235</wp:posOffset>
          </wp:positionH>
          <wp:positionV relativeFrom="page">
            <wp:posOffset>496570</wp:posOffset>
          </wp:positionV>
          <wp:extent cx="673100" cy="825500"/>
          <wp:effectExtent l="19050" t="0" r="0" b="0"/>
          <wp:wrapNone/>
          <wp:docPr id="1" name="Afbeelding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FSC_Logo_®_RGB"/>
                  <pic:cNvPicPr>
                    <a:picLocks noChangeAspect="1" noChangeArrowheads="1"/>
                  </pic:cNvPicPr>
                </pic:nvPicPr>
                <pic:blipFill>
                  <a:blip r:embed="rId1"/>
                  <a:srcRect/>
                  <a:stretch>
                    <a:fillRect/>
                  </a:stretch>
                </pic:blipFill>
                <pic:spPr bwMode="auto">
                  <a:xfrm>
                    <a:off x="0" y="0"/>
                    <a:ext cx="673100" cy="825500"/>
                  </a:xfrm>
                  <a:prstGeom prst="rect">
                    <a:avLst/>
                  </a:prstGeom>
                  <a:noFill/>
                  <a:ln w="9525">
                    <a:noFill/>
                    <a:miter lim="800000"/>
                    <a:headEnd/>
                    <a:tailEnd/>
                  </a:ln>
                </pic:spPr>
              </pic:pic>
            </a:graphicData>
          </a:graphic>
        </wp:anchor>
      </w:drawing>
    </w:r>
    <w:r>
      <w:tab/>
    </w:r>
    <w:r w:rsidRPr="001A3939">
      <w:rPr>
        <w:rStyle w:val="FSCName"/>
        <w:szCs w:val="30"/>
      </w:rPr>
      <w:t>Forest Stewardship Council</w:t>
    </w:r>
    <w:r w:rsidRPr="001A3939">
      <w:rPr>
        <w:rStyle w:val="FSCName"/>
        <w:szCs w:val="30"/>
      </w:rPr>
      <w:br/>
    </w:r>
    <w:r w:rsidRPr="001A3939">
      <w:rPr>
        <w:rStyle w:val="FSCNationalInitiative"/>
        <w:szCs w:val="30"/>
      </w:rPr>
      <w:t xml:space="preserve">FSC </w:t>
    </w:r>
    <w:r>
      <w:rPr>
        <w:rStyle w:val="FSCNationalInitiative"/>
        <w:szCs w:val="30"/>
      </w:rPr>
      <w:t>Nederland</w:t>
    </w:r>
  </w:p>
  <w:p w:rsidR="003130FD" w:rsidRDefault="003130FD" w:rsidP="00C720B9">
    <w:pPr>
      <w:pStyle w:val="Koptekst"/>
      <w:spacing w:line="288" w:lineRule="auto"/>
      <w:jc w:val="right"/>
      <w:rPr>
        <w:color w:val="8BA093"/>
        <w:sz w:val="30"/>
        <w:szCs w:val="30"/>
      </w:rPr>
    </w:pPr>
  </w:p>
  <w:p w:rsidR="003130FD" w:rsidRDefault="003130FD" w:rsidP="00C720B9">
    <w:pPr>
      <w:pStyle w:val="Koptekst"/>
      <w:spacing w:line="288" w:lineRule="auto"/>
      <w:jc w:val="right"/>
      <w:rPr>
        <w:color w:val="8BA093"/>
        <w:sz w:val="30"/>
        <w:szCs w:val="30"/>
      </w:rPr>
    </w:pPr>
  </w:p>
  <w:p w:rsidR="003130FD" w:rsidRDefault="003130FD" w:rsidP="00C720B9">
    <w:pPr>
      <w:pStyle w:val="Koptekst"/>
      <w:spacing w:line="288" w:lineRule="auto"/>
      <w:jc w:val="right"/>
      <w:rPr>
        <w:color w:val="8BA093"/>
        <w:sz w:val="30"/>
        <w:szCs w:val="30"/>
      </w:rPr>
    </w:pPr>
  </w:p>
  <w:p w:rsidR="003130FD" w:rsidRDefault="003130FD" w:rsidP="00C720B9">
    <w:pPr>
      <w:pStyle w:val="Koptekst"/>
      <w:spacing w:line="288" w:lineRule="auto"/>
      <w:jc w:val="right"/>
      <w:rPr>
        <w:color w:val="8BA093"/>
        <w:sz w:val="30"/>
        <w:szCs w:val="30"/>
      </w:rPr>
    </w:pPr>
  </w:p>
  <w:p w:rsidR="003130FD" w:rsidRPr="00030C7B" w:rsidRDefault="003130FD" w:rsidP="00C720B9">
    <w:pPr>
      <w:pStyle w:val="Koptekst"/>
      <w:spacing w:line="288" w:lineRule="auto"/>
      <w:jc w:val="right"/>
      <w:rPr>
        <w:color w:val="8BA093"/>
        <w:sz w:val="30"/>
        <w:szCs w:val="3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D" w:rsidRPr="00472C40" w:rsidRDefault="003130FD" w:rsidP="00C720B9">
    <w:pPr>
      <w:pStyle w:val="Koptekst"/>
      <w:spacing w:line="288" w:lineRule="auto"/>
      <w:jc w:val="right"/>
      <w:rPr>
        <w:sz w:val="30"/>
        <w:szCs w:val="30"/>
      </w:rPr>
    </w:pPr>
    <w:r w:rsidRPr="001017F1">
      <w:rPr>
        <w:rStyle w:val="FSCName"/>
        <w:szCs w:val="30"/>
      </w:rPr>
      <w:t>Forest Stewardship Council</w:t>
    </w:r>
    <w:r w:rsidRPr="00472C40">
      <w:rPr>
        <w:sz w:val="30"/>
        <w:szCs w:val="30"/>
      </w:rPr>
      <w:br/>
    </w:r>
    <w:r w:rsidRPr="001017F1">
      <w:rPr>
        <w:rStyle w:val="FSCNationalInitiative"/>
        <w:szCs w:val="30"/>
      </w:rPr>
      <w:t xml:space="preserve">FSC </w:t>
    </w:r>
    <w:r>
      <w:rPr>
        <w:rStyle w:val="FSCNationalInitiative"/>
        <w:szCs w:val="30"/>
      </w:rPr>
      <w:t>Nederland</w:t>
    </w:r>
    <w:r w:rsidRPr="00472C40">
      <w:rPr>
        <w:sz w:val="30"/>
        <w:szCs w:val="30"/>
      </w:rPr>
      <w:t xml:space="preserve"> </w:t>
    </w:r>
    <w:r>
      <w:rPr>
        <w:noProof/>
        <w:lang w:eastAsia="nl-NL"/>
      </w:rPr>
      <w:drawing>
        <wp:anchor distT="0" distB="0" distL="114300" distR="114300" simplePos="0" relativeHeight="251657216" behindDoc="0" locked="1" layoutInCell="1" allowOverlap="1">
          <wp:simplePos x="0" y="0"/>
          <wp:positionH relativeFrom="page">
            <wp:posOffset>864235</wp:posOffset>
          </wp:positionH>
          <wp:positionV relativeFrom="page">
            <wp:posOffset>496570</wp:posOffset>
          </wp:positionV>
          <wp:extent cx="673100" cy="825500"/>
          <wp:effectExtent l="19050" t="0" r="0" b="0"/>
          <wp:wrapNone/>
          <wp:docPr id="3" name="Afbeelding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FSC_Logo_®_RGB"/>
                  <pic:cNvPicPr>
                    <a:picLocks noChangeAspect="1" noChangeArrowheads="1"/>
                  </pic:cNvPicPr>
                </pic:nvPicPr>
                <pic:blipFill>
                  <a:blip r:embed="rId1"/>
                  <a:srcRect/>
                  <a:stretch>
                    <a:fillRect/>
                  </a:stretch>
                </pic:blipFill>
                <pic:spPr bwMode="auto">
                  <a:xfrm>
                    <a:off x="0" y="0"/>
                    <a:ext cx="673100" cy="8255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EE1AE0"/>
    <w:lvl w:ilvl="0">
      <w:start w:val="1"/>
      <w:numFmt w:val="decimal"/>
      <w:pStyle w:val="Lijstnummering"/>
      <w:lvlText w:val="%1."/>
      <w:lvlJc w:val="left"/>
      <w:pPr>
        <w:tabs>
          <w:tab w:val="num" w:pos="360"/>
        </w:tabs>
        <w:ind w:left="360" w:hanging="360"/>
      </w:pPr>
      <w:rPr>
        <w:rFonts w:cs="Times New Roman"/>
      </w:rPr>
    </w:lvl>
  </w:abstractNum>
  <w:abstractNum w:abstractNumId="1">
    <w:nsid w:val="14CB6E7A"/>
    <w:multiLevelType w:val="hybridMultilevel"/>
    <w:tmpl w:val="02BC2B86"/>
    <w:lvl w:ilvl="0" w:tplc="1480C55C">
      <w:start w:val="1"/>
      <w:numFmt w:val="bullet"/>
      <w:lvlText w:val="•"/>
      <w:lvlJc w:val="left"/>
      <w:pPr>
        <w:tabs>
          <w:tab w:val="num" w:pos="720"/>
        </w:tabs>
        <w:ind w:left="720" w:hanging="360"/>
      </w:pPr>
      <w:rPr>
        <w:rFonts w:ascii="Arial" w:hAnsi="Arial" w:hint="default"/>
      </w:rPr>
    </w:lvl>
    <w:lvl w:ilvl="1" w:tplc="E83CF3D4" w:tentative="1">
      <w:start w:val="1"/>
      <w:numFmt w:val="bullet"/>
      <w:lvlText w:val="•"/>
      <w:lvlJc w:val="left"/>
      <w:pPr>
        <w:tabs>
          <w:tab w:val="num" w:pos="1440"/>
        </w:tabs>
        <w:ind w:left="1440" w:hanging="360"/>
      </w:pPr>
      <w:rPr>
        <w:rFonts w:ascii="Arial" w:hAnsi="Arial" w:hint="default"/>
      </w:rPr>
    </w:lvl>
    <w:lvl w:ilvl="2" w:tplc="D040E66E" w:tentative="1">
      <w:start w:val="1"/>
      <w:numFmt w:val="bullet"/>
      <w:lvlText w:val="•"/>
      <w:lvlJc w:val="left"/>
      <w:pPr>
        <w:tabs>
          <w:tab w:val="num" w:pos="2160"/>
        </w:tabs>
        <w:ind w:left="2160" w:hanging="360"/>
      </w:pPr>
      <w:rPr>
        <w:rFonts w:ascii="Arial" w:hAnsi="Arial" w:hint="default"/>
      </w:rPr>
    </w:lvl>
    <w:lvl w:ilvl="3" w:tplc="B2E0CEC6" w:tentative="1">
      <w:start w:val="1"/>
      <w:numFmt w:val="bullet"/>
      <w:lvlText w:val="•"/>
      <w:lvlJc w:val="left"/>
      <w:pPr>
        <w:tabs>
          <w:tab w:val="num" w:pos="2880"/>
        </w:tabs>
        <w:ind w:left="2880" w:hanging="360"/>
      </w:pPr>
      <w:rPr>
        <w:rFonts w:ascii="Arial" w:hAnsi="Arial" w:hint="default"/>
      </w:rPr>
    </w:lvl>
    <w:lvl w:ilvl="4" w:tplc="24646072" w:tentative="1">
      <w:start w:val="1"/>
      <w:numFmt w:val="bullet"/>
      <w:lvlText w:val="•"/>
      <w:lvlJc w:val="left"/>
      <w:pPr>
        <w:tabs>
          <w:tab w:val="num" w:pos="3600"/>
        </w:tabs>
        <w:ind w:left="3600" w:hanging="360"/>
      </w:pPr>
      <w:rPr>
        <w:rFonts w:ascii="Arial" w:hAnsi="Arial" w:hint="default"/>
      </w:rPr>
    </w:lvl>
    <w:lvl w:ilvl="5" w:tplc="7FB6E498" w:tentative="1">
      <w:start w:val="1"/>
      <w:numFmt w:val="bullet"/>
      <w:lvlText w:val="•"/>
      <w:lvlJc w:val="left"/>
      <w:pPr>
        <w:tabs>
          <w:tab w:val="num" w:pos="4320"/>
        </w:tabs>
        <w:ind w:left="4320" w:hanging="360"/>
      </w:pPr>
      <w:rPr>
        <w:rFonts w:ascii="Arial" w:hAnsi="Arial" w:hint="default"/>
      </w:rPr>
    </w:lvl>
    <w:lvl w:ilvl="6" w:tplc="3ADA3860" w:tentative="1">
      <w:start w:val="1"/>
      <w:numFmt w:val="bullet"/>
      <w:lvlText w:val="•"/>
      <w:lvlJc w:val="left"/>
      <w:pPr>
        <w:tabs>
          <w:tab w:val="num" w:pos="5040"/>
        </w:tabs>
        <w:ind w:left="5040" w:hanging="360"/>
      </w:pPr>
      <w:rPr>
        <w:rFonts w:ascii="Arial" w:hAnsi="Arial" w:hint="default"/>
      </w:rPr>
    </w:lvl>
    <w:lvl w:ilvl="7" w:tplc="12B63482" w:tentative="1">
      <w:start w:val="1"/>
      <w:numFmt w:val="bullet"/>
      <w:lvlText w:val="•"/>
      <w:lvlJc w:val="left"/>
      <w:pPr>
        <w:tabs>
          <w:tab w:val="num" w:pos="5760"/>
        </w:tabs>
        <w:ind w:left="5760" w:hanging="360"/>
      </w:pPr>
      <w:rPr>
        <w:rFonts w:ascii="Arial" w:hAnsi="Arial" w:hint="default"/>
      </w:rPr>
    </w:lvl>
    <w:lvl w:ilvl="8" w:tplc="B0148466" w:tentative="1">
      <w:start w:val="1"/>
      <w:numFmt w:val="bullet"/>
      <w:lvlText w:val="•"/>
      <w:lvlJc w:val="left"/>
      <w:pPr>
        <w:tabs>
          <w:tab w:val="num" w:pos="6480"/>
        </w:tabs>
        <w:ind w:left="6480" w:hanging="360"/>
      </w:pPr>
      <w:rPr>
        <w:rFonts w:ascii="Arial" w:hAnsi="Arial" w:hint="default"/>
      </w:rPr>
    </w:lvl>
  </w:abstractNum>
  <w:abstractNum w:abstractNumId="2">
    <w:nsid w:val="305B3DAD"/>
    <w:multiLevelType w:val="hybridMultilevel"/>
    <w:tmpl w:val="1E3E9E3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39B47285"/>
    <w:multiLevelType w:val="hybridMultilevel"/>
    <w:tmpl w:val="B5A654A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584F23A1"/>
    <w:multiLevelType w:val="hybridMultilevel"/>
    <w:tmpl w:val="59F22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8D239FD"/>
    <w:multiLevelType w:val="hybridMultilevel"/>
    <w:tmpl w:val="A192C8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5A3C6DA6"/>
    <w:multiLevelType w:val="hybridMultilevel"/>
    <w:tmpl w:val="8C82FA4C"/>
    <w:lvl w:ilvl="0" w:tplc="D61C87D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E6E7058"/>
    <w:multiLevelType w:val="hybridMultilevel"/>
    <w:tmpl w:val="2794E186"/>
    <w:lvl w:ilvl="0" w:tplc="F73EBAFE">
      <w:start w:val="1"/>
      <w:numFmt w:val="decimal"/>
      <w:lvlText w:val="%1."/>
      <w:lvlJc w:val="left"/>
      <w:pPr>
        <w:tabs>
          <w:tab w:val="num" w:pos="0"/>
        </w:tabs>
        <w:ind w:left="454" w:hanging="454"/>
      </w:pPr>
      <w:rPr>
        <w:rFonts w:cs="Times New Roman" w:hint="default"/>
      </w:rPr>
    </w:lvl>
    <w:lvl w:ilvl="1" w:tplc="96A82944">
      <w:start w:val="160"/>
      <w:numFmt w:val="bullet"/>
      <w:lvlText w:val=""/>
      <w:lvlJc w:val="left"/>
      <w:pPr>
        <w:ind w:left="1440" w:hanging="360"/>
      </w:pPr>
      <w:rPr>
        <w:rFonts w:ascii="Symbol" w:eastAsia="Times New Roman"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5"/>
  </w:num>
  <w:num w:numId="5">
    <w:abstractNumId w:val="7"/>
  </w:num>
  <w:num w:numId="6">
    <w:abstractNumId w:val="0"/>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oNotTrackMoves/>
  <w:defaultTabStop w:val="708"/>
  <w:autoHyphenation/>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9A637A"/>
    <w:rsid w:val="00010A11"/>
    <w:rsid w:val="00030C7B"/>
    <w:rsid w:val="000368F7"/>
    <w:rsid w:val="000618EA"/>
    <w:rsid w:val="001017F1"/>
    <w:rsid w:val="00124F7A"/>
    <w:rsid w:val="001A3939"/>
    <w:rsid w:val="00262309"/>
    <w:rsid w:val="003130FD"/>
    <w:rsid w:val="00324790"/>
    <w:rsid w:val="00332843"/>
    <w:rsid w:val="0036097D"/>
    <w:rsid w:val="00387052"/>
    <w:rsid w:val="00434E79"/>
    <w:rsid w:val="00472C40"/>
    <w:rsid w:val="0047695D"/>
    <w:rsid w:val="004A1B04"/>
    <w:rsid w:val="004B1132"/>
    <w:rsid w:val="004D4302"/>
    <w:rsid w:val="00510897"/>
    <w:rsid w:val="00521C85"/>
    <w:rsid w:val="005268FF"/>
    <w:rsid w:val="0055049A"/>
    <w:rsid w:val="00574E08"/>
    <w:rsid w:val="00590228"/>
    <w:rsid w:val="00591CDC"/>
    <w:rsid w:val="005E522F"/>
    <w:rsid w:val="005E65F1"/>
    <w:rsid w:val="00691666"/>
    <w:rsid w:val="006F3D08"/>
    <w:rsid w:val="007316AA"/>
    <w:rsid w:val="007336B3"/>
    <w:rsid w:val="007516C3"/>
    <w:rsid w:val="00772700"/>
    <w:rsid w:val="0079738B"/>
    <w:rsid w:val="007D30A0"/>
    <w:rsid w:val="007D4FE0"/>
    <w:rsid w:val="0080377F"/>
    <w:rsid w:val="0084715B"/>
    <w:rsid w:val="008749FE"/>
    <w:rsid w:val="009343C1"/>
    <w:rsid w:val="009919A3"/>
    <w:rsid w:val="009A637A"/>
    <w:rsid w:val="009A7EA2"/>
    <w:rsid w:val="009D2CEB"/>
    <w:rsid w:val="009D7DE8"/>
    <w:rsid w:val="00A23188"/>
    <w:rsid w:val="00A42465"/>
    <w:rsid w:val="00A934DB"/>
    <w:rsid w:val="00AE66A9"/>
    <w:rsid w:val="00AF3C2B"/>
    <w:rsid w:val="00B01013"/>
    <w:rsid w:val="00B04BE5"/>
    <w:rsid w:val="00B2480E"/>
    <w:rsid w:val="00B33457"/>
    <w:rsid w:val="00B80B44"/>
    <w:rsid w:val="00B92B62"/>
    <w:rsid w:val="00BA6F77"/>
    <w:rsid w:val="00BC2139"/>
    <w:rsid w:val="00BC3A77"/>
    <w:rsid w:val="00BC7212"/>
    <w:rsid w:val="00BD69A4"/>
    <w:rsid w:val="00C720B9"/>
    <w:rsid w:val="00C7256D"/>
    <w:rsid w:val="00CD198F"/>
    <w:rsid w:val="00CD2225"/>
    <w:rsid w:val="00D22CFB"/>
    <w:rsid w:val="00D60764"/>
    <w:rsid w:val="00D75B14"/>
    <w:rsid w:val="00D84963"/>
    <w:rsid w:val="00D934BE"/>
    <w:rsid w:val="00DF55DC"/>
    <w:rsid w:val="00E26FCD"/>
    <w:rsid w:val="00E36D6E"/>
    <w:rsid w:val="00E95F4E"/>
    <w:rsid w:val="00EA0984"/>
    <w:rsid w:val="00EE6AE3"/>
    <w:rsid w:val="00F50CE4"/>
    <w:rsid w:val="00F52E8E"/>
    <w:rsid w:val="00FA5B77"/>
    <w:rsid w:val="00FC6DF9"/>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516C3"/>
    <w:pPr>
      <w:spacing w:after="280" w:line="280" w:lineRule="exact"/>
    </w:pPr>
    <w:rPr>
      <w:rFonts w:ascii="Arial" w:hAnsi="Arial" w:cs="Arial"/>
      <w:sz w:val="18"/>
      <w:szCs w:val="18"/>
      <w:lang w:val="en-US"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unhideWhenUsed/>
    <w:rsid w:val="007516C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locked/>
    <w:rsid w:val="007516C3"/>
    <w:rPr>
      <w:rFonts w:cs="Times New Roman"/>
    </w:rPr>
  </w:style>
  <w:style w:type="paragraph" w:styleId="Voettekst">
    <w:name w:val="footer"/>
    <w:basedOn w:val="Normaal"/>
    <w:link w:val="VoettekstTeken"/>
    <w:uiPriority w:val="99"/>
    <w:unhideWhenUsed/>
    <w:rsid w:val="007516C3"/>
    <w:pPr>
      <w:tabs>
        <w:tab w:val="center" w:pos="4536"/>
        <w:tab w:val="right" w:pos="9072"/>
      </w:tabs>
      <w:spacing w:after="0" w:line="240" w:lineRule="exact"/>
    </w:pPr>
    <w:rPr>
      <w:sz w:val="16"/>
      <w:szCs w:val="16"/>
    </w:rPr>
  </w:style>
  <w:style w:type="character" w:customStyle="1" w:styleId="VoettekstTeken">
    <w:name w:val="Voettekst Teken"/>
    <w:basedOn w:val="Standaardalinea-lettertype"/>
    <w:link w:val="Voettekst"/>
    <w:uiPriority w:val="99"/>
    <w:locked/>
    <w:rsid w:val="007516C3"/>
    <w:rPr>
      <w:rFonts w:ascii="Arial" w:hAnsi="Arial" w:cs="Arial"/>
      <w:sz w:val="16"/>
      <w:szCs w:val="16"/>
    </w:rPr>
  </w:style>
  <w:style w:type="paragraph" w:styleId="Ballontekst">
    <w:name w:val="Balloon Text"/>
    <w:basedOn w:val="Normaal"/>
    <w:link w:val="BallontekstTeken"/>
    <w:uiPriority w:val="99"/>
    <w:semiHidden/>
    <w:unhideWhenUsed/>
    <w:rsid w:val="007516C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7516C3"/>
    <w:rPr>
      <w:rFonts w:ascii="Tahoma" w:hAnsi="Tahoma" w:cs="Tahoma"/>
      <w:sz w:val="16"/>
      <w:szCs w:val="16"/>
    </w:rPr>
  </w:style>
  <w:style w:type="paragraph" w:customStyle="1" w:styleId="Address">
    <w:name w:val="Address"/>
    <w:basedOn w:val="Normaal"/>
    <w:qFormat/>
    <w:rsid w:val="007516C3"/>
    <w:pPr>
      <w:spacing w:after="0"/>
    </w:pPr>
  </w:style>
  <w:style w:type="paragraph" w:styleId="Normaalweb">
    <w:name w:val="Normal (Web)"/>
    <w:basedOn w:val="Normaal"/>
    <w:uiPriority w:val="99"/>
    <w:semiHidden/>
    <w:unhideWhenUsed/>
    <w:rsid w:val="007516C3"/>
    <w:pPr>
      <w:spacing w:before="100" w:beforeAutospacing="1" w:after="100" w:afterAutospacing="1" w:line="240" w:lineRule="auto"/>
    </w:pPr>
    <w:rPr>
      <w:rFonts w:ascii="Times New Roman" w:hAnsi="Times New Roman" w:cs="Times New Roman"/>
      <w:sz w:val="24"/>
      <w:szCs w:val="24"/>
      <w:lang w:eastAsia="de-DE"/>
    </w:rPr>
  </w:style>
  <w:style w:type="paragraph" w:styleId="Voetnoottekst">
    <w:name w:val="footnote text"/>
    <w:basedOn w:val="Normaal"/>
    <w:link w:val="VoetnoottekstTeken"/>
    <w:uiPriority w:val="99"/>
    <w:unhideWhenUsed/>
    <w:rsid w:val="007516C3"/>
    <w:pPr>
      <w:spacing w:after="0" w:line="240" w:lineRule="auto"/>
    </w:pPr>
    <w:rPr>
      <w:sz w:val="12"/>
      <w:szCs w:val="20"/>
    </w:rPr>
  </w:style>
  <w:style w:type="character" w:customStyle="1" w:styleId="VoetnoottekstTeken">
    <w:name w:val="Voetnoottekst Teken"/>
    <w:basedOn w:val="Standaardalinea-lettertype"/>
    <w:link w:val="Voetnoottekst"/>
    <w:uiPriority w:val="99"/>
    <w:locked/>
    <w:rsid w:val="007516C3"/>
    <w:rPr>
      <w:rFonts w:ascii="Arial" w:hAnsi="Arial" w:cs="Arial"/>
      <w:sz w:val="20"/>
      <w:szCs w:val="20"/>
      <w:lang w:val="en-US"/>
    </w:rPr>
  </w:style>
  <w:style w:type="character" w:styleId="Voetnootmarkering">
    <w:name w:val="footnote reference"/>
    <w:basedOn w:val="Standaardalinea-lettertype"/>
    <w:uiPriority w:val="99"/>
    <w:semiHidden/>
    <w:unhideWhenUsed/>
    <w:rsid w:val="007516C3"/>
    <w:rPr>
      <w:rFonts w:cs="Times New Roman"/>
      <w:vertAlign w:val="superscript"/>
    </w:rPr>
  </w:style>
  <w:style w:type="character" w:customStyle="1" w:styleId="FSCName">
    <w:name w:val="FSC Name"/>
    <w:rsid w:val="007516C3"/>
    <w:rPr>
      <w:rFonts w:ascii="Arial" w:hAnsi="Arial"/>
      <w:color w:val="174127"/>
      <w:sz w:val="30"/>
    </w:rPr>
  </w:style>
  <w:style w:type="character" w:customStyle="1" w:styleId="FSCNationalInitiative">
    <w:name w:val="FSC National Initiative"/>
    <w:rsid w:val="007516C3"/>
    <w:rPr>
      <w:rFonts w:ascii="Arial" w:hAnsi="Arial"/>
      <w:color w:val="8BA093"/>
      <w:sz w:val="30"/>
    </w:rPr>
  </w:style>
  <w:style w:type="character" w:customStyle="1" w:styleId="FSCAddressDetailsGreen">
    <w:name w:val="FSC Address Details Green"/>
    <w:rsid w:val="007516C3"/>
    <w:rPr>
      <w:rFonts w:ascii="Arial" w:hAnsi="Arial"/>
      <w:color w:val="174127"/>
      <w:sz w:val="16"/>
    </w:rPr>
  </w:style>
  <w:style w:type="character" w:customStyle="1" w:styleId="FSCAddressDetailsBlack">
    <w:name w:val="FSC Address Details Black"/>
    <w:basedOn w:val="Standaardalinea-lettertype"/>
    <w:rsid w:val="007516C3"/>
    <w:rPr>
      <w:rFonts w:ascii="Arial" w:hAnsi="Arial" w:cs="Times New Roman"/>
      <w:sz w:val="16"/>
    </w:rPr>
  </w:style>
  <w:style w:type="paragraph" w:customStyle="1" w:styleId="FSCClaim">
    <w:name w:val="FSC Claim"/>
    <w:basedOn w:val="Normaal"/>
    <w:rsid w:val="007516C3"/>
    <w:pPr>
      <w:spacing w:after="0" w:line="240" w:lineRule="auto"/>
    </w:pPr>
    <w:rPr>
      <w:color w:val="174127"/>
      <w:sz w:val="10"/>
      <w:szCs w:val="10"/>
    </w:rPr>
  </w:style>
  <w:style w:type="paragraph" w:customStyle="1" w:styleId="Standaard2">
    <w:name w:val="Standaard2"/>
    <w:rsid w:val="000368F7"/>
    <w:rPr>
      <w:rFonts w:ascii="Times New Roman" w:eastAsia="ヒラギノ角ゴ Pro W3" w:hAnsi="Times New Roman"/>
      <w:color w:val="000000"/>
      <w:sz w:val="24"/>
      <w:lang w:val="en-US"/>
    </w:rPr>
  </w:style>
  <w:style w:type="paragraph" w:styleId="Lijstalinea">
    <w:name w:val="List Paragraph"/>
    <w:basedOn w:val="Normaal"/>
    <w:uiPriority w:val="34"/>
    <w:qFormat/>
    <w:rsid w:val="000368F7"/>
    <w:pPr>
      <w:spacing w:after="200" w:line="276" w:lineRule="auto"/>
      <w:ind w:left="720"/>
      <w:contextualSpacing/>
    </w:pPr>
    <w:rPr>
      <w:rFonts w:ascii="Calibri" w:hAnsi="Calibri" w:cs="Times New Roman"/>
      <w:sz w:val="22"/>
      <w:szCs w:val="22"/>
      <w:lang w:val="nl-NL"/>
    </w:rPr>
  </w:style>
  <w:style w:type="character" w:styleId="Hyperlink">
    <w:name w:val="Hyperlink"/>
    <w:basedOn w:val="Standaardalinea-lettertype"/>
    <w:uiPriority w:val="99"/>
    <w:unhideWhenUsed/>
    <w:rsid w:val="00AF3C2B"/>
    <w:rPr>
      <w:rFonts w:cs="Times New Roman"/>
      <w:color w:val="0000FF"/>
      <w:u w:val="single"/>
    </w:rPr>
  </w:style>
  <w:style w:type="paragraph" w:styleId="Titel">
    <w:name w:val="Title"/>
    <w:aliases w:val="Kop"/>
    <w:basedOn w:val="Normaal"/>
    <w:next w:val="Normaal"/>
    <w:link w:val="TitelTeken"/>
    <w:uiPriority w:val="10"/>
    <w:qFormat/>
    <w:rsid w:val="00AF3C2B"/>
    <w:pPr>
      <w:framePr w:wrap="notBeside" w:vAnchor="text" w:hAnchor="text" w:y="1" w:anchorLock="1"/>
      <w:tabs>
        <w:tab w:val="left" w:pos="284"/>
        <w:tab w:val="left" w:pos="567"/>
        <w:tab w:val="left" w:pos="4253"/>
      </w:tabs>
      <w:spacing w:after="120" w:line="320" w:lineRule="exact"/>
      <w:contextualSpacing/>
    </w:pPr>
    <w:rPr>
      <w:rFonts w:ascii="ScalaSans-Bold" w:hAnsi="ScalaSans-Bold" w:cs="Times New Roman"/>
      <w:caps/>
      <w:color w:val="000000"/>
      <w:sz w:val="32"/>
      <w:szCs w:val="52"/>
      <w:lang w:val="nl-NL"/>
    </w:rPr>
  </w:style>
  <w:style w:type="character" w:customStyle="1" w:styleId="TitelTeken">
    <w:name w:val="Titel Teken"/>
    <w:aliases w:val="Kop Teken"/>
    <w:basedOn w:val="Standaardalinea-lettertype"/>
    <w:link w:val="Titel"/>
    <w:uiPriority w:val="10"/>
    <w:locked/>
    <w:rsid w:val="00AF3C2B"/>
    <w:rPr>
      <w:rFonts w:ascii="ScalaSans-Bold" w:hAnsi="ScalaSans-Bold" w:cs="Times New Roman"/>
      <w:caps/>
      <w:color w:val="000000"/>
      <w:sz w:val="52"/>
      <w:szCs w:val="52"/>
      <w:lang w:eastAsia="en-US"/>
    </w:rPr>
  </w:style>
  <w:style w:type="paragraph" w:customStyle="1" w:styleId="Lijstalinea1">
    <w:name w:val="Lijstalinea1"/>
    <w:basedOn w:val="Normaal"/>
    <w:uiPriority w:val="34"/>
    <w:rsid w:val="00AF3C2B"/>
    <w:pPr>
      <w:tabs>
        <w:tab w:val="left" w:pos="284"/>
        <w:tab w:val="left" w:pos="567"/>
        <w:tab w:val="left" w:pos="4253"/>
      </w:tabs>
      <w:spacing w:after="0" w:line="240" w:lineRule="exact"/>
      <w:ind w:left="720"/>
      <w:contextualSpacing/>
    </w:pPr>
    <w:rPr>
      <w:rFonts w:ascii="ScalaSans-Regular" w:hAnsi="ScalaSans-Regular" w:cs="ScalaSans-Italic"/>
      <w:color w:val="000000"/>
      <w:sz w:val="20"/>
      <w:szCs w:val="20"/>
      <w:lang w:val="nl-NL"/>
    </w:rPr>
  </w:style>
  <w:style w:type="paragraph" w:customStyle="1" w:styleId="Normaalvet">
    <w:name w:val="Normaal vet"/>
    <w:basedOn w:val="Normaal"/>
    <w:next w:val="Normaal"/>
    <w:qFormat/>
    <w:rsid w:val="00AF3C2B"/>
    <w:pPr>
      <w:tabs>
        <w:tab w:val="left" w:pos="284"/>
        <w:tab w:val="left" w:pos="567"/>
        <w:tab w:val="left" w:pos="4253"/>
      </w:tabs>
      <w:spacing w:after="0" w:line="240" w:lineRule="exact"/>
    </w:pPr>
    <w:rPr>
      <w:rFonts w:ascii="ScalaSans-Bold" w:hAnsi="ScalaSans-Bold" w:cs="ScalaSans-Italic"/>
      <w:color w:val="000000"/>
      <w:sz w:val="20"/>
      <w:szCs w:val="20"/>
      <w:lang w:val="nl-NL"/>
    </w:rPr>
  </w:style>
  <w:style w:type="paragraph" w:customStyle="1" w:styleId="Nummers">
    <w:name w:val="Nummers"/>
    <w:basedOn w:val="Lijstnummering"/>
    <w:next w:val="Lijstnummering"/>
    <w:qFormat/>
    <w:rsid w:val="00AF3C2B"/>
    <w:pPr>
      <w:tabs>
        <w:tab w:val="clear" w:pos="284"/>
        <w:tab w:val="clear" w:pos="360"/>
        <w:tab w:val="clear" w:pos="567"/>
        <w:tab w:val="clear" w:pos="4253"/>
        <w:tab w:val="num" w:pos="0"/>
        <w:tab w:val="left" w:pos="454"/>
      </w:tabs>
      <w:autoSpaceDE w:val="0"/>
      <w:autoSpaceDN w:val="0"/>
      <w:adjustRightInd w:val="0"/>
      <w:spacing w:line="260" w:lineRule="exact"/>
      <w:ind w:left="454" w:hanging="454"/>
    </w:pPr>
    <w:rPr>
      <w:rFonts w:cs="ScalaSans-Regular"/>
    </w:rPr>
  </w:style>
  <w:style w:type="paragraph" w:styleId="Lijstnummering">
    <w:name w:val="List Number"/>
    <w:basedOn w:val="Normaal"/>
    <w:uiPriority w:val="99"/>
    <w:unhideWhenUsed/>
    <w:rsid w:val="00AF3C2B"/>
    <w:pPr>
      <w:numPr>
        <w:numId w:val="6"/>
      </w:numPr>
      <w:tabs>
        <w:tab w:val="left" w:pos="284"/>
        <w:tab w:val="left" w:pos="567"/>
        <w:tab w:val="left" w:pos="4253"/>
      </w:tabs>
      <w:spacing w:after="0" w:line="240" w:lineRule="exact"/>
      <w:contextualSpacing/>
    </w:pPr>
    <w:rPr>
      <w:rFonts w:ascii="ScalaSans-Regular" w:hAnsi="ScalaSans-Regular" w:cs="ScalaSans-Italic"/>
      <w:color w:val="000000"/>
      <w:sz w:val="20"/>
      <w:szCs w:val="20"/>
      <w:lang w:val="nl-NL"/>
    </w:rPr>
  </w:style>
  <w:style w:type="paragraph" w:styleId="Geenafstand">
    <w:name w:val="No Spacing"/>
    <w:uiPriority w:val="1"/>
    <w:qFormat/>
    <w:rsid w:val="007D4FE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aims-forum.fsc.org/" TargetMode="External"/><Relationship Id="rId8" Type="http://schemas.openxmlformats.org/officeDocument/2006/relationships/hyperlink" Target="mailto:a.alkema@fsc.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Macintosh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crenet new media GmbH</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Germanis</dc:creator>
  <cp:lastModifiedBy>juul</cp:lastModifiedBy>
  <cp:revision>2</cp:revision>
  <cp:lastPrinted>2013-09-24T10:26:00Z</cp:lastPrinted>
  <dcterms:created xsi:type="dcterms:W3CDTF">2014-02-13T14:45:00Z</dcterms:created>
  <dcterms:modified xsi:type="dcterms:W3CDTF">2014-02-13T14:45:00Z</dcterms:modified>
</cp:coreProperties>
</file>